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37DE" w:rsidRPr="00C65FF5" w:rsidRDefault="005B68FA" w:rsidP="00C65FF5">
      <w:pPr>
        <w:pStyle w:val="a4"/>
        <w:numPr>
          <w:ilvl w:val="0"/>
          <w:numId w:val="20"/>
        </w:numPr>
        <w:tabs>
          <w:tab w:val="left" w:pos="425"/>
        </w:tabs>
        <w:snapToGrid w:val="0"/>
        <w:spacing w:line="360" w:lineRule="auto"/>
        <w:jc w:val="both"/>
        <w:rPr>
          <w:rFonts w:ascii="Times New Roman" w:hAnsi="Times New Roman" w:cs="Times New Roman"/>
          <w:color w:val="000000" w:themeColor="text1"/>
          <w:sz w:val="24"/>
          <w:szCs w:val="24"/>
        </w:rPr>
      </w:pPr>
      <w:r w:rsidRPr="00C65FF5">
        <w:rPr>
          <w:rFonts w:ascii="Times New Roman" w:hAnsi="Times New Roman" w:cs="Times New Roman"/>
          <w:b/>
          <w:bCs/>
          <w:color w:val="000000" w:themeColor="text1"/>
          <w:sz w:val="24"/>
          <w:szCs w:val="24"/>
        </w:rPr>
        <w:fldChar w:fldCharType="begin"/>
      </w:r>
      <w:r w:rsidRPr="00C65FF5">
        <w:rPr>
          <w:rFonts w:ascii="Times New Roman" w:hAnsi="Times New Roman" w:cs="Times New Roman"/>
          <w:b/>
          <w:bCs/>
          <w:color w:val="000000" w:themeColor="text1"/>
          <w:sz w:val="24"/>
          <w:szCs w:val="24"/>
        </w:rPr>
        <w:instrText xml:space="preserve"> HYPERLINK "https://www.artlife.ru/catalog/zdorove/fitoren-90-tab-" </w:instrText>
      </w:r>
      <w:r w:rsidRPr="00C65FF5">
        <w:rPr>
          <w:rFonts w:ascii="Times New Roman" w:hAnsi="Times New Roman" w:cs="Times New Roman"/>
          <w:b/>
          <w:bCs/>
          <w:color w:val="000000" w:themeColor="text1"/>
          <w:sz w:val="24"/>
          <w:szCs w:val="24"/>
        </w:rPr>
        <w:fldChar w:fldCharType="separate"/>
      </w:r>
      <w:r w:rsidRPr="00C65FF5">
        <w:rPr>
          <w:rStyle w:val="a3"/>
          <w:rFonts w:ascii="Times New Roman" w:hAnsi="Times New Roman" w:cs="Times New Roman"/>
          <w:b/>
          <w:bCs/>
          <w:color w:val="000000" w:themeColor="text1"/>
          <w:sz w:val="24"/>
          <w:szCs w:val="24"/>
        </w:rPr>
        <w:t>https://www.artlife.ru/catalog/zdorove/fitoren-90-tab-</w:t>
      </w:r>
      <w:r w:rsidRPr="00C65FF5">
        <w:rPr>
          <w:rFonts w:ascii="Times New Roman" w:hAnsi="Times New Roman" w:cs="Times New Roman"/>
          <w:b/>
          <w:bCs/>
          <w:color w:val="000000" w:themeColor="text1"/>
          <w:sz w:val="24"/>
          <w:szCs w:val="24"/>
        </w:rPr>
        <w:fldChar w:fldCharType="end"/>
      </w:r>
    </w:p>
    <w:p w:rsidR="008D37DE" w:rsidRPr="005B68FA" w:rsidRDefault="005B68FA">
      <w:pPr>
        <w:snapToGrid w:val="0"/>
        <w:spacing w:line="360" w:lineRule="auto"/>
        <w:ind w:firstLineChars="200" w:firstLine="482"/>
        <w:jc w:val="both"/>
        <w:rPr>
          <w:rFonts w:ascii="Times New Roman" w:hAnsi="Times New Roman" w:cs="Times New Roman"/>
          <w:color w:val="000000" w:themeColor="text1"/>
          <w:sz w:val="24"/>
          <w:szCs w:val="24"/>
        </w:rPr>
      </w:pPr>
      <w:proofErr w:type="spellStart"/>
      <w:r w:rsidRPr="00C65FF5">
        <w:rPr>
          <w:rFonts w:ascii="Times New Roman" w:hAnsi="Times New Roman" w:cs="Times New Roman"/>
          <w:b/>
          <w:bCs/>
          <w:color w:val="FF0000"/>
          <w:sz w:val="24"/>
          <w:szCs w:val="24"/>
        </w:rPr>
        <w:t>Fitoren</w:t>
      </w:r>
      <w:proofErr w:type="spellEnd"/>
      <w:r w:rsidR="00C96644">
        <w:rPr>
          <w:rFonts w:ascii="Times New Roman" w:hAnsi="Times New Roman" w:cs="Times New Roman"/>
          <w:b/>
          <w:bCs/>
          <w:color w:val="FF0000"/>
          <w:sz w:val="24"/>
          <w:szCs w:val="24"/>
        </w:rPr>
        <w:t xml:space="preserve">/ </w:t>
      </w:r>
      <w:proofErr w:type="spellStart"/>
      <w:r w:rsidRPr="00C65FF5">
        <w:rPr>
          <w:rFonts w:ascii="Times New Roman" w:hAnsi="Times New Roman" w:cs="Times New Roman"/>
          <w:b/>
          <w:bCs/>
          <w:color w:val="FF0000"/>
          <w:sz w:val="24"/>
          <w:szCs w:val="24"/>
        </w:rPr>
        <w:t>Phytoren</w:t>
      </w:r>
      <w:bookmarkStart w:id="0" w:name="_GoBack"/>
      <w:bookmarkEnd w:id="0"/>
      <w:proofErr w:type="spellEnd"/>
      <w:r w:rsidR="00C65FF5">
        <w:rPr>
          <w:rFonts w:ascii="Times New Roman" w:hAnsi="Times New Roman" w:cs="Times New Roman"/>
          <w:b/>
          <w:bCs/>
          <w:color w:val="FF0000"/>
          <w:sz w:val="24"/>
          <w:szCs w:val="24"/>
        </w:rPr>
        <w:t xml:space="preserve"> </w:t>
      </w:r>
      <w:r w:rsidRPr="00C65FF5">
        <w:rPr>
          <w:rFonts w:ascii="Times New Roman" w:hAnsi="Times New Roman" w:cs="Times New Roman"/>
          <w:b/>
          <w:sz w:val="24"/>
          <w:szCs w:val="24"/>
        </w:rPr>
        <w:t>-</w:t>
      </w:r>
      <w:r w:rsidRPr="00C65FF5">
        <w:rPr>
          <w:rFonts w:ascii="Times New Roman" w:hAnsi="Times New Roman" w:cs="Times New Roman"/>
          <w:sz w:val="24"/>
          <w:szCs w:val="24"/>
        </w:rPr>
        <w:t xml:space="preserve"> </w:t>
      </w:r>
      <w:r w:rsidRPr="005B68FA">
        <w:rPr>
          <w:rFonts w:ascii="Times New Roman" w:hAnsi="Times New Roman" w:cs="Times New Roman"/>
          <w:color w:val="000000" w:themeColor="text1"/>
          <w:sz w:val="24"/>
          <w:szCs w:val="24"/>
        </w:rPr>
        <w:t>Antiseptic complex with mild diuretic effect.</w:t>
      </w:r>
    </w:p>
    <w:p w:rsidR="008D37DE" w:rsidRDefault="005B68FA">
      <w:pPr>
        <w:snapToGrid w:val="0"/>
        <w:spacing w:line="360" w:lineRule="auto"/>
        <w:ind w:firstLineChars="200" w:firstLine="482"/>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Description</w:t>
      </w:r>
      <w:r w:rsidRPr="005B68FA">
        <w:rPr>
          <w:rFonts w:ascii="Times New Roman" w:hAnsi="Times New Roman" w:cs="Times New Roman"/>
          <w:b/>
          <w:bCs/>
          <w:color w:val="000000" w:themeColor="text1"/>
          <w:sz w:val="24"/>
          <w:szCs w:val="24"/>
        </w:rPr>
        <w:t>:</w:t>
      </w:r>
      <w:r w:rsidRPr="005B68FA">
        <w:rPr>
          <w:rFonts w:ascii="Times New Roman" w:hAnsi="Times New Roman" w:cs="Times New Roman"/>
          <w:color w:val="000000" w:themeColor="text1"/>
          <w:sz w:val="24"/>
          <w:szCs w:val="24"/>
        </w:rPr>
        <w:t xml:space="preserve"> «</w:t>
      </w:r>
      <w:proofErr w:type="spellStart"/>
      <w:r w:rsidRPr="005B68FA">
        <w:rPr>
          <w:rFonts w:ascii="Times New Roman" w:hAnsi="Times New Roman" w:cs="Times New Roman"/>
          <w:color w:val="000000" w:themeColor="text1"/>
          <w:sz w:val="24"/>
          <w:szCs w:val="24"/>
        </w:rPr>
        <w:t>Fitoren</w:t>
      </w:r>
      <w:proofErr w:type="spellEnd"/>
      <w:r w:rsidRPr="005B68F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5B68FA">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rPr>
        <w:t>Phytoren</w:t>
      </w:r>
      <w:proofErr w:type="spellEnd"/>
      <w:r w:rsidRPr="005B68F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has general strengthening, mild diuretic action. It improves urinary tract condition and reduces stone formation processes.</w:t>
      </w:r>
      <w:r w:rsidRPr="005B68F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effectiveness has been proven clinically.</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lang w:val="ru-RU"/>
        </w:rPr>
      </w:pPr>
      <w:proofErr w:type="spellStart"/>
      <w:r>
        <w:rPr>
          <w:rFonts w:ascii="Times New Roman" w:hAnsi="Times New Roman" w:cs="Times New Roman"/>
          <w:color w:val="000000" w:themeColor="text1"/>
          <w:sz w:val="24"/>
          <w:szCs w:val="24"/>
          <w:u w:val="single"/>
          <w:lang w:val="ru-RU"/>
        </w:rPr>
        <w:t>Helps</w:t>
      </w:r>
      <w:proofErr w:type="spellEnd"/>
      <w:r>
        <w:rPr>
          <w:rFonts w:ascii="Times New Roman" w:hAnsi="Times New Roman" w:cs="Times New Roman"/>
          <w:color w:val="000000" w:themeColor="text1"/>
          <w:sz w:val="24"/>
          <w:szCs w:val="24"/>
          <w:u w:val="single"/>
          <w:lang w:val="ru-RU"/>
        </w:rPr>
        <w:t xml:space="preserve"> </w:t>
      </w:r>
      <w:proofErr w:type="spellStart"/>
      <w:r>
        <w:rPr>
          <w:rFonts w:ascii="Times New Roman" w:hAnsi="Times New Roman" w:cs="Times New Roman"/>
          <w:color w:val="000000" w:themeColor="text1"/>
          <w:sz w:val="24"/>
          <w:szCs w:val="24"/>
          <w:u w:val="single"/>
          <w:lang w:val="ru-RU"/>
        </w:rPr>
        <w:t>to</w:t>
      </w:r>
      <w:proofErr w:type="spellEnd"/>
      <w:r>
        <w:rPr>
          <w:rFonts w:ascii="Times New Roman" w:hAnsi="Times New Roman" w:cs="Times New Roman"/>
          <w:color w:val="000000" w:themeColor="text1"/>
          <w:sz w:val="24"/>
          <w:szCs w:val="24"/>
          <w:u w:val="single"/>
          <w:lang w:val="ru-RU"/>
        </w:rPr>
        <w:t xml:space="preserve"> </w:t>
      </w:r>
      <w:proofErr w:type="spellStart"/>
      <w:r>
        <w:rPr>
          <w:rFonts w:ascii="Times New Roman" w:hAnsi="Times New Roman" w:cs="Times New Roman"/>
          <w:color w:val="000000" w:themeColor="text1"/>
          <w:sz w:val="24"/>
          <w:szCs w:val="24"/>
          <w:u w:val="single"/>
          <w:lang w:val="ru-RU"/>
        </w:rPr>
        <w:t>improve</w:t>
      </w:r>
      <w:proofErr w:type="spellEnd"/>
      <w:r>
        <w:rPr>
          <w:rFonts w:ascii="Times New Roman" w:hAnsi="Times New Roman" w:cs="Times New Roman"/>
          <w:color w:val="000000" w:themeColor="text1"/>
          <w:sz w:val="24"/>
          <w:szCs w:val="24"/>
          <w:lang w:val="ru-RU"/>
        </w:rPr>
        <w:t>:</w:t>
      </w:r>
    </w:p>
    <w:p w:rsidR="008D37DE" w:rsidRDefault="005B68FA">
      <w:pPr>
        <w:numPr>
          <w:ilvl w:val="0"/>
          <w:numId w:val="2"/>
        </w:numPr>
        <w:snapToGrid w:val="0"/>
        <w:spacing w:line="360" w:lineRule="auto"/>
        <w:ind w:firstLineChars="200" w:firstLine="480"/>
        <w:jc w:val="both"/>
        <w:rPr>
          <w:rFonts w:ascii="Times New Roman" w:hAnsi="Times New Roman" w:cs="Times New Roman"/>
          <w:color w:val="000000" w:themeColor="text1"/>
          <w:sz w:val="24"/>
          <w:szCs w:val="24"/>
          <w:lang w:val="ru-RU"/>
        </w:rPr>
      </w:pPr>
      <w:proofErr w:type="spellStart"/>
      <w:r>
        <w:rPr>
          <w:rFonts w:ascii="Times New Roman" w:hAnsi="Times New Roman" w:cs="Times New Roman"/>
          <w:color w:val="000000" w:themeColor="text1"/>
          <w:sz w:val="24"/>
          <w:szCs w:val="24"/>
          <w:lang w:val="ru-RU"/>
        </w:rPr>
        <w:t>Urinary</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Tract</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Health</w:t>
      </w:r>
      <w:proofErr w:type="spellEnd"/>
    </w:p>
    <w:p w:rsidR="008D37DE" w:rsidRPr="005B68FA" w:rsidRDefault="005B68FA">
      <w:pPr>
        <w:numPr>
          <w:ilvl w:val="0"/>
          <w:numId w:val="2"/>
        </w:numPr>
        <w:snapToGrid w:val="0"/>
        <w:spacing w:line="360" w:lineRule="auto"/>
        <w:ind w:firstLineChars="200" w:firstLine="480"/>
        <w:jc w:val="both"/>
        <w:rPr>
          <w:rFonts w:ascii="Times New Roman" w:hAnsi="Times New Roman" w:cs="Times New Roman"/>
          <w:color w:val="000000" w:themeColor="text1"/>
          <w:sz w:val="24"/>
          <w:szCs w:val="24"/>
        </w:rPr>
      </w:pPr>
      <w:r w:rsidRPr="005B68FA">
        <w:rPr>
          <w:rFonts w:ascii="Times New Roman" w:hAnsi="Times New Roman" w:cs="Times New Roman"/>
          <w:color w:val="000000" w:themeColor="text1"/>
          <w:sz w:val="24"/>
          <w:szCs w:val="24"/>
        </w:rPr>
        <w:t>Prevention of stagnant phenomena and stone formation processes</w:t>
      </w:r>
    </w:p>
    <w:p w:rsidR="008D37DE" w:rsidRDefault="005B68FA">
      <w:pPr>
        <w:numPr>
          <w:ilvl w:val="0"/>
          <w:numId w:val="2"/>
        </w:numPr>
        <w:snapToGrid w:val="0"/>
        <w:spacing w:line="360" w:lineRule="auto"/>
        <w:ind w:firstLineChars="200" w:firstLine="480"/>
        <w:jc w:val="both"/>
        <w:rPr>
          <w:rFonts w:ascii="Times New Roman" w:hAnsi="Times New Roman" w:cs="Times New Roman"/>
          <w:color w:val="000000" w:themeColor="text1"/>
          <w:sz w:val="24"/>
          <w:szCs w:val="24"/>
          <w:lang w:val="ru-RU"/>
        </w:rPr>
      </w:pPr>
      <w:proofErr w:type="spellStart"/>
      <w:r>
        <w:rPr>
          <w:rFonts w:ascii="Times New Roman" w:hAnsi="Times New Roman" w:cs="Times New Roman"/>
          <w:color w:val="000000" w:themeColor="text1"/>
          <w:sz w:val="24"/>
          <w:szCs w:val="24"/>
          <w:lang w:val="ru-RU"/>
        </w:rPr>
        <w:t>Antiseptic</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and</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mild</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diuretic</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effect</w:t>
      </w:r>
      <w:proofErr w:type="spellEnd"/>
    </w:p>
    <w:p w:rsidR="008D37DE" w:rsidRDefault="005B68FA">
      <w:pPr>
        <w:numPr>
          <w:ilvl w:val="0"/>
          <w:numId w:val="2"/>
        </w:numPr>
        <w:snapToGrid w:val="0"/>
        <w:spacing w:line="360" w:lineRule="auto"/>
        <w:ind w:firstLineChars="200" w:firstLine="480"/>
        <w:jc w:val="both"/>
        <w:rPr>
          <w:rFonts w:ascii="Times New Roman" w:hAnsi="Times New Roman" w:cs="Times New Roman"/>
          <w:color w:val="000000" w:themeColor="text1"/>
          <w:sz w:val="24"/>
          <w:szCs w:val="24"/>
          <w:lang w:val="ru-RU"/>
        </w:rPr>
      </w:pPr>
      <w:proofErr w:type="spellStart"/>
      <w:r>
        <w:rPr>
          <w:rFonts w:ascii="Times New Roman" w:hAnsi="Times New Roman" w:cs="Times New Roman"/>
          <w:color w:val="000000" w:themeColor="text1"/>
          <w:sz w:val="24"/>
          <w:szCs w:val="24"/>
          <w:lang w:val="ru-RU"/>
        </w:rPr>
        <w:t>Vascular</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support</w:t>
      </w:r>
      <w:proofErr w:type="spellEnd"/>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u w:val="single"/>
          <w:lang w:val="ru-RU"/>
        </w:rPr>
        <w:t>Contains</w:t>
      </w:r>
      <w:proofErr w:type="spellEnd"/>
      <w:r>
        <w:rPr>
          <w:rFonts w:ascii="Times New Roman" w:hAnsi="Times New Roman" w:cs="Times New Roman"/>
          <w:color w:val="000000" w:themeColor="text1"/>
          <w:sz w:val="24"/>
          <w:szCs w:val="24"/>
          <w:u w:val="single"/>
          <w:lang w:val="ru-RU"/>
        </w:rPr>
        <w:t>:</w:t>
      </w:r>
    </w:p>
    <w:p w:rsidR="008D37DE" w:rsidRDefault="005B68FA">
      <w:pPr>
        <w:numPr>
          <w:ilvl w:val="0"/>
          <w:numId w:val="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Lingonberry leaves, parsley, bearberry, birch bark extract, clover have a diuretic effect.</w:t>
      </w:r>
    </w:p>
    <w:p w:rsidR="008D37DE" w:rsidRDefault="005B68FA">
      <w:pPr>
        <w:numPr>
          <w:ilvl w:val="0"/>
          <w:numId w:val="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Bottlebrush contains compounds of silicic acid, which specifically prevents the formation of urinary stones.</w:t>
      </w:r>
    </w:p>
    <w:p w:rsidR="008D37DE" w:rsidRDefault="005B68FA">
      <w:pPr>
        <w:numPr>
          <w:ilvl w:val="0"/>
          <w:numId w:val="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Licorice extract and dandelion root have anti-inflammatory and antimicrobial properties.</w:t>
      </w:r>
    </w:p>
    <w:p w:rsidR="008D37DE" w:rsidRDefault="005B68FA">
      <w:pPr>
        <w:numPr>
          <w:ilvl w:val="0"/>
          <w:numId w:val="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Bromelain is used to suppress inflammatory factors, helps maintain healthy blood viscosity.</w:t>
      </w:r>
    </w:p>
    <w:p w:rsidR="008D37DE" w:rsidRDefault="005B68FA">
      <w:pPr>
        <w:numPr>
          <w:ilvl w:val="0"/>
          <w:numId w:val="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L-arginine is a conditionally essential amino acid that participates in the metabolism and excretion of urea, and also improves microcirculation.</w:t>
      </w:r>
    </w:p>
    <w:p w:rsidR="008D37DE" w:rsidRDefault="005B68FA">
      <w:pPr>
        <w:numPr>
          <w:ilvl w:val="0"/>
          <w:numId w:val="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Vitamin C strengthens the walls of capillaries.</w:t>
      </w:r>
    </w:p>
    <w:p w:rsidR="008D37DE" w:rsidRDefault="005B68FA">
      <w:pPr>
        <w:numPr>
          <w:ilvl w:val="0"/>
          <w:numId w:val="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Magnesium and zinc are necessary to maintain the balance of ions in the body against the background of taking substances with a diuretic effect.</w:t>
      </w:r>
    </w:p>
    <w:p w:rsidR="008D37DE" w:rsidRDefault="005B68FA">
      <w:pPr>
        <w:numPr>
          <w:ilvl w:val="0"/>
          <w:numId w:val="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Potassium supports electrolyte balance and a healthy pH level.</w:t>
      </w:r>
    </w:p>
    <w:p w:rsidR="008D37DE" w:rsidRPr="005B68FA"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Composition</w:t>
      </w:r>
      <w:r w:rsidRPr="005B68FA">
        <w:rPr>
          <w:rFonts w:ascii="Times New Roman" w:hAnsi="Times New Roman" w:cs="Times New Roman"/>
          <w:b/>
          <w:bCs/>
          <w:color w:val="000000" w:themeColor="text1"/>
          <w:sz w:val="24"/>
          <w:szCs w:val="24"/>
        </w:rPr>
        <w:t>:</w:t>
      </w:r>
    </w:p>
    <w:p w:rsidR="008D37DE" w:rsidRPr="005B68FA"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5B68FA">
        <w:rPr>
          <w:rFonts w:ascii="Times New Roman" w:hAnsi="Times New Roman" w:cs="Times New Roman"/>
          <w:color w:val="000000" w:themeColor="text1"/>
          <w:sz w:val="24"/>
          <w:szCs w:val="24"/>
        </w:rPr>
        <w:t xml:space="preserve">1 </w:t>
      </w:r>
      <w:r>
        <w:rPr>
          <w:rFonts w:ascii="Times New Roman" w:hAnsi="Times New Roman" w:cs="Times New Roman"/>
          <w:color w:val="000000" w:themeColor="text1"/>
          <w:sz w:val="24"/>
          <w:szCs w:val="24"/>
        </w:rPr>
        <w:t>tablet has a mass of 0.5 g. and contains</w:t>
      </w:r>
      <w:r w:rsidRPr="005B68FA">
        <w:rPr>
          <w:rFonts w:ascii="Times New Roman" w:hAnsi="Times New Roman" w:cs="Times New Roman"/>
          <w:color w:val="000000" w:themeColor="text1"/>
          <w:sz w:val="24"/>
          <w:szCs w:val="24"/>
        </w:rPr>
        <w:t xml:space="preserve">: </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Red clover, dandelion root medicinal, parsley leaves, curly birch extract, </w:t>
      </w:r>
      <w:r>
        <w:rPr>
          <w:rFonts w:ascii="Times New Roman" w:eastAsia="Tahoma" w:hAnsi="Times New Roman" w:cs="Times New Roman"/>
          <w:color w:val="000000" w:themeColor="text1"/>
          <w:sz w:val="24"/>
          <w:szCs w:val="24"/>
          <w:shd w:val="clear" w:color="auto" w:fill="FFFFFF"/>
        </w:rPr>
        <w:t xml:space="preserve">licorice root extract, </w:t>
      </w:r>
      <w:r>
        <w:rPr>
          <w:rFonts w:ascii="Times New Roman" w:hAnsi="Times New Roman" w:cs="Times New Roman"/>
          <w:color w:val="000000" w:themeColor="text1"/>
          <w:sz w:val="24"/>
          <w:szCs w:val="24"/>
        </w:rPr>
        <w:t xml:space="preserve">bottlebrush </w:t>
      </w:r>
      <w:proofErr w:type="gramStart"/>
      <w:r>
        <w:rPr>
          <w:rFonts w:ascii="Times New Roman" w:hAnsi="Times New Roman" w:cs="Times New Roman"/>
          <w:color w:val="000000" w:themeColor="text1"/>
          <w:sz w:val="24"/>
          <w:szCs w:val="24"/>
        </w:rPr>
        <w:t>herb,  bearberry</w:t>
      </w:r>
      <w:proofErr w:type="gramEnd"/>
      <w:r>
        <w:rPr>
          <w:rFonts w:ascii="Times New Roman" w:hAnsi="Times New Roman" w:cs="Times New Roman"/>
          <w:color w:val="000000" w:themeColor="text1"/>
          <w:sz w:val="24"/>
          <w:szCs w:val="24"/>
        </w:rPr>
        <w:t xml:space="preserve"> leaves, lingonberry leaves, zinc oxide, magnesium oxide, potassium chloride, bromelain, L-arginine, vitamin C</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Excipients: microcrystalline cellulose, potato starch; anti-tracers: talc, silicon dioxide, </w:t>
      </w:r>
      <w:proofErr w:type="spellStart"/>
      <w:r>
        <w:rPr>
          <w:rFonts w:ascii="Times New Roman" w:hAnsi="Times New Roman" w:cs="Times New Roman"/>
          <w:color w:val="000000" w:themeColor="text1"/>
          <w:sz w:val="24"/>
          <w:szCs w:val="24"/>
        </w:rPr>
        <w:t>maltodextrin</w:t>
      </w:r>
      <w:proofErr w:type="spellEnd"/>
      <w:r>
        <w:rPr>
          <w:rFonts w:ascii="Times New Roman" w:hAnsi="Times New Roman" w:cs="Times New Roman"/>
          <w:color w:val="000000" w:themeColor="text1"/>
          <w:sz w:val="24"/>
          <w:szCs w:val="24"/>
        </w:rPr>
        <w:t>; natural dyes: titanium dioxide, iron oxide yellow.</w:t>
      </w:r>
    </w:p>
    <w:p w:rsidR="008D37DE" w:rsidRPr="005B68FA"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Application</w:t>
      </w:r>
      <w:r w:rsidRPr="005B68FA">
        <w:rPr>
          <w:rFonts w:ascii="Times New Roman" w:hAnsi="Times New Roman" w:cs="Times New Roman"/>
          <w:b/>
          <w:bCs/>
          <w:color w:val="000000" w:themeColor="text1"/>
          <w:sz w:val="24"/>
          <w:szCs w:val="24"/>
        </w:rPr>
        <w:t>:</w:t>
      </w:r>
    </w:p>
    <w:p w:rsidR="008D37DE" w:rsidRPr="005B68FA"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5B68FA">
        <w:rPr>
          <w:rFonts w:ascii="Times New Roman" w:hAnsi="Times New Roman" w:cs="Times New Roman"/>
          <w:color w:val="000000" w:themeColor="text1"/>
          <w:sz w:val="24"/>
          <w:szCs w:val="24"/>
        </w:rPr>
        <w:t xml:space="preserve">Reception of 2 capsules provides admission: </w:t>
      </w:r>
      <w:proofErr w:type="spellStart"/>
      <w:r w:rsidRPr="005B68FA">
        <w:rPr>
          <w:rFonts w:ascii="Times New Roman" w:hAnsi="Times New Roman" w:cs="Times New Roman"/>
          <w:color w:val="000000" w:themeColor="text1"/>
          <w:sz w:val="24"/>
          <w:szCs w:val="24"/>
        </w:rPr>
        <w:t>arbutin</w:t>
      </w:r>
      <w:proofErr w:type="spellEnd"/>
      <w:r w:rsidRPr="005B68FA">
        <w:rPr>
          <w:rFonts w:ascii="Times New Roman" w:hAnsi="Times New Roman" w:cs="Times New Roman"/>
          <w:color w:val="000000" w:themeColor="text1"/>
          <w:sz w:val="24"/>
          <w:szCs w:val="24"/>
        </w:rPr>
        <w:t xml:space="preserve"> – 5.0 mg - 63%, </w:t>
      </w:r>
      <w:proofErr w:type="spellStart"/>
      <w:r w:rsidRPr="005B68FA">
        <w:rPr>
          <w:rFonts w:ascii="Times New Roman" w:hAnsi="Times New Roman" w:cs="Times New Roman"/>
          <w:color w:val="000000" w:themeColor="text1"/>
          <w:sz w:val="24"/>
          <w:szCs w:val="24"/>
        </w:rPr>
        <w:t>glycyrrhizic</w:t>
      </w:r>
      <w:proofErr w:type="spellEnd"/>
      <w:r w:rsidRPr="005B68FA">
        <w:rPr>
          <w:rFonts w:ascii="Times New Roman" w:hAnsi="Times New Roman" w:cs="Times New Roman"/>
          <w:color w:val="000000" w:themeColor="text1"/>
          <w:sz w:val="24"/>
          <w:szCs w:val="24"/>
        </w:rPr>
        <w:t xml:space="preserve"> acid -4.5 mg – 45%, vitamin C – 20.0 mg - 33%, zinc – 3.05 mg – 23% of the recommended daily requirement.</w:t>
      </w:r>
    </w:p>
    <w:p w:rsidR="008D37DE" w:rsidRPr="005B68FA"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5B68FA">
        <w:rPr>
          <w:rFonts w:ascii="Times New Roman" w:hAnsi="Times New Roman" w:cs="Times New Roman"/>
          <w:color w:val="000000" w:themeColor="text1"/>
          <w:sz w:val="24"/>
          <w:szCs w:val="24"/>
        </w:rPr>
        <w:t>Recommendations for use: adults take 1 tablet a day with meals.</w:t>
      </w:r>
    </w:p>
    <w:p w:rsidR="008D37DE" w:rsidRPr="005B68FA"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5B68FA">
        <w:rPr>
          <w:rFonts w:ascii="Times New Roman" w:hAnsi="Times New Roman" w:cs="Times New Roman"/>
          <w:color w:val="000000" w:themeColor="text1"/>
          <w:sz w:val="24"/>
          <w:szCs w:val="24"/>
        </w:rPr>
        <w:t xml:space="preserve">Scope of application: for sale to the population through a pharmacy chain and specialty stores, retail chain departments as a biologically active food additive - an additional source of vitamin C, zinc, </w:t>
      </w:r>
      <w:proofErr w:type="spellStart"/>
      <w:r w:rsidRPr="005B68FA">
        <w:rPr>
          <w:rFonts w:ascii="Times New Roman" w:hAnsi="Times New Roman" w:cs="Times New Roman"/>
          <w:color w:val="000000" w:themeColor="text1"/>
          <w:sz w:val="24"/>
          <w:szCs w:val="24"/>
        </w:rPr>
        <w:t>glycyrrhizic</w:t>
      </w:r>
      <w:proofErr w:type="spellEnd"/>
      <w:r w:rsidRPr="005B68FA">
        <w:rPr>
          <w:rFonts w:ascii="Times New Roman" w:hAnsi="Times New Roman" w:cs="Times New Roman"/>
          <w:color w:val="000000" w:themeColor="text1"/>
          <w:sz w:val="24"/>
          <w:szCs w:val="24"/>
        </w:rPr>
        <w:t xml:space="preserve"> acid, tannins.</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5B68FA">
        <w:rPr>
          <w:rFonts w:ascii="Times New Roman" w:hAnsi="Times New Roman" w:cs="Times New Roman"/>
          <w:color w:val="000000" w:themeColor="text1"/>
          <w:sz w:val="24"/>
          <w:szCs w:val="24"/>
        </w:rPr>
        <w:t xml:space="preserve">Contraindications: individual intolerance to the components. It is recommended to consult a doctor before use. </w:t>
      </w:r>
      <w:r w:rsidRPr="00C65FF5">
        <w:rPr>
          <w:rFonts w:ascii="Times New Roman" w:hAnsi="Times New Roman" w:cs="Times New Roman"/>
          <w:color w:val="000000" w:themeColor="text1"/>
          <w:sz w:val="24"/>
          <w:szCs w:val="24"/>
        </w:rPr>
        <w:t>It is not a medicine.</w:t>
      </w:r>
    </w:p>
    <w:p w:rsidR="008D37DE" w:rsidRDefault="008D37DE">
      <w:pPr>
        <w:snapToGrid w:val="0"/>
        <w:spacing w:line="360" w:lineRule="auto"/>
        <w:ind w:firstLineChars="200" w:firstLine="480"/>
        <w:jc w:val="both"/>
        <w:rPr>
          <w:rFonts w:ascii="Times New Roman" w:hAnsi="Times New Roman" w:cs="Times New Roman"/>
          <w:color w:val="000000" w:themeColor="text1"/>
          <w:sz w:val="24"/>
          <w:szCs w:val="24"/>
        </w:rPr>
      </w:pPr>
    </w:p>
    <w:p w:rsidR="008D37DE" w:rsidRPr="00C65FF5" w:rsidRDefault="00C96644" w:rsidP="00C65FF5">
      <w:pPr>
        <w:pStyle w:val="a4"/>
        <w:numPr>
          <w:ilvl w:val="0"/>
          <w:numId w:val="20"/>
        </w:numPr>
        <w:tabs>
          <w:tab w:val="left" w:pos="425"/>
        </w:tabs>
        <w:snapToGrid w:val="0"/>
        <w:spacing w:line="360" w:lineRule="auto"/>
        <w:jc w:val="both"/>
        <w:rPr>
          <w:rFonts w:ascii="Times New Roman" w:hAnsi="Times New Roman" w:cs="Times New Roman"/>
          <w:b/>
          <w:bCs/>
          <w:color w:val="000000" w:themeColor="text1"/>
          <w:sz w:val="24"/>
          <w:szCs w:val="24"/>
        </w:rPr>
      </w:pPr>
      <w:hyperlink r:id="rId5" w:history="1">
        <w:r w:rsidR="005B68FA" w:rsidRPr="00C65FF5">
          <w:rPr>
            <w:rStyle w:val="a3"/>
            <w:rFonts w:ascii="Times New Roman" w:hAnsi="Times New Roman" w:cs="Times New Roman"/>
            <w:b/>
            <w:bCs/>
            <w:color w:val="000000" w:themeColor="text1"/>
            <w:sz w:val="24"/>
            <w:szCs w:val="24"/>
          </w:rPr>
          <w:t>https://www.artlife.ru/catalog/zdorove/khepar-formula-90-tab-</w:t>
        </w:r>
      </w:hyperlink>
    </w:p>
    <w:p w:rsidR="008D37DE" w:rsidRPr="005B68FA" w:rsidRDefault="005B68FA">
      <w:pPr>
        <w:snapToGrid w:val="0"/>
        <w:spacing w:line="360" w:lineRule="auto"/>
        <w:ind w:firstLineChars="200" w:firstLine="482"/>
        <w:jc w:val="both"/>
        <w:rPr>
          <w:rFonts w:ascii="Times New Roman" w:eastAsia="Tahoma" w:hAnsi="Times New Roman" w:cs="Times New Roman"/>
          <w:color w:val="000000" w:themeColor="text1"/>
          <w:sz w:val="24"/>
          <w:szCs w:val="24"/>
          <w:shd w:val="clear" w:color="auto" w:fill="FFFFFF"/>
        </w:rPr>
      </w:pPr>
      <w:proofErr w:type="spellStart"/>
      <w:r w:rsidRPr="00C65FF5">
        <w:rPr>
          <w:rFonts w:ascii="Times New Roman" w:hAnsi="Times New Roman" w:cs="Times New Roman"/>
          <w:b/>
          <w:color w:val="FF0000"/>
          <w:sz w:val="24"/>
          <w:szCs w:val="24"/>
        </w:rPr>
        <w:t>Hepar</w:t>
      </w:r>
      <w:proofErr w:type="spellEnd"/>
      <w:r w:rsidRPr="00C65FF5">
        <w:rPr>
          <w:rFonts w:ascii="Times New Roman" w:hAnsi="Times New Roman" w:cs="Times New Roman"/>
          <w:b/>
          <w:color w:val="FF0000"/>
          <w:sz w:val="24"/>
          <w:szCs w:val="24"/>
        </w:rPr>
        <w:t xml:space="preserve"> Formula</w:t>
      </w:r>
      <w:r w:rsidRPr="00C65FF5">
        <w:rPr>
          <w:rFonts w:ascii="Times New Roman" w:hAnsi="Times New Roman" w:cs="Times New Roman"/>
          <w:color w:val="FF0000"/>
          <w:sz w:val="24"/>
          <w:szCs w:val="24"/>
        </w:rPr>
        <w:t xml:space="preserve"> </w:t>
      </w:r>
      <w:r w:rsidRPr="005B68FA">
        <w:rPr>
          <w:rFonts w:ascii="Times New Roman" w:hAnsi="Times New Roman" w:cs="Times New Roman"/>
          <w:color w:val="000000" w:themeColor="text1"/>
          <w:sz w:val="24"/>
          <w:szCs w:val="24"/>
        </w:rPr>
        <w:t xml:space="preserve">- </w:t>
      </w:r>
      <w:r>
        <w:rPr>
          <w:rFonts w:ascii="Times New Roman" w:eastAsia="Tahoma" w:hAnsi="Times New Roman" w:cs="Times New Roman"/>
          <w:color w:val="000000" w:themeColor="text1"/>
          <w:sz w:val="24"/>
          <w:szCs w:val="24"/>
          <w:shd w:val="clear" w:color="auto" w:fill="FFFFFF"/>
        </w:rPr>
        <w:t>Complex for maintaining the liver, protecting and restoring its cells during inflammatory processes</w:t>
      </w:r>
      <w:r w:rsidRPr="005B68FA">
        <w:rPr>
          <w:rFonts w:ascii="Times New Roman" w:eastAsia="Tahoma" w:hAnsi="Times New Roman" w:cs="Times New Roman"/>
          <w:color w:val="000000" w:themeColor="text1"/>
          <w:sz w:val="24"/>
          <w:szCs w:val="24"/>
          <w:shd w:val="clear" w:color="auto" w:fill="FFFFFF"/>
        </w:rPr>
        <w:t>.</w:t>
      </w:r>
    </w:p>
    <w:p w:rsidR="008D37DE" w:rsidRPr="005B68FA"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w:t>
      </w:r>
      <w:proofErr w:type="spellStart"/>
      <w:r>
        <w:rPr>
          <w:rFonts w:ascii="Times New Roman" w:eastAsia="Tahoma" w:hAnsi="Times New Roman" w:cs="Times New Roman"/>
          <w:color w:val="000000" w:themeColor="text1"/>
          <w:sz w:val="24"/>
          <w:szCs w:val="24"/>
          <w:shd w:val="clear" w:color="auto" w:fill="FFFFFF"/>
        </w:rPr>
        <w:t>Hepar</w:t>
      </w:r>
      <w:proofErr w:type="spellEnd"/>
      <w:r>
        <w:rPr>
          <w:rFonts w:ascii="Times New Roman" w:eastAsia="Tahoma" w:hAnsi="Times New Roman" w:cs="Times New Roman"/>
          <w:color w:val="000000" w:themeColor="text1"/>
          <w:sz w:val="24"/>
          <w:szCs w:val="24"/>
          <w:shd w:val="clear" w:color="auto" w:fill="FFFFFF"/>
        </w:rPr>
        <w:t xml:space="preserve"> Formula» is a balanced complex designed to maintain the functioning of the liver, protect and restore its cells, including in acute and chronic inflammatory processes.</w:t>
      </w:r>
      <w:r w:rsidRPr="005B68FA">
        <w:rPr>
          <w:rFonts w:ascii="Times New Roman" w:eastAsia="Tahoma" w:hAnsi="Times New Roman" w:cs="Times New Roman"/>
          <w:color w:val="000000" w:themeColor="text1"/>
          <w:sz w:val="24"/>
          <w:szCs w:val="24"/>
          <w:shd w:val="clear" w:color="auto" w:fill="FFFFFF"/>
        </w:rPr>
        <w:t xml:space="preserve"> </w:t>
      </w:r>
    </w:p>
    <w:p w:rsidR="008D37DE" w:rsidRDefault="005B68FA">
      <w:pPr>
        <w:snapToGrid w:val="0"/>
        <w:spacing w:line="360" w:lineRule="auto"/>
        <w:ind w:firstLineChars="200" w:firstLine="482"/>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Description</w:t>
      </w:r>
      <w:r w:rsidRPr="005B68FA">
        <w:rPr>
          <w:rFonts w:ascii="Times New Roman" w:hAnsi="Times New Roman" w:cs="Times New Roman"/>
          <w:b/>
          <w:bCs/>
          <w:color w:val="000000" w:themeColor="text1"/>
          <w:sz w:val="24"/>
          <w:szCs w:val="24"/>
        </w:rPr>
        <w:t xml:space="preserve">: </w:t>
      </w:r>
      <w:r>
        <w:rPr>
          <w:rFonts w:ascii="Times New Roman" w:eastAsia="Tahoma" w:hAnsi="Times New Roman" w:cs="Times New Roman"/>
          <w:color w:val="000000" w:themeColor="text1"/>
          <w:sz w:val="24"/>
          <w:szCs w:val="24"/>
          <w:shd w:val="clear" w:color="auto" w:fill="FFFFFF"/>
        </w:rPr>
        <w:t xml:space="preserve">The liver is an organic filter, which in modern conditions quickly becomes contaminated and loses its original abilities. </w:t>
      </w:r>
      <w:proofErr w:type="spellStart"/>
      <w:r>
        <w:rPr>
          <w:rFonts w:ascii="Times New Roman" w:eastAsia="Tahoma" w:hAnsi="Times New Roman" w:cs="Times New Roman"/>
          <w:color w:val="000000" w:themeColor="text1"/>
          <w:sz w:val="24"/>
          <w:szCs w:val="24"/>
          <w:shd w:val="clear" w:color="auto" w:fill="FFFFFF"/>
        </w:rPr>
        <w:t>Hepatoprotectors</w:t>
      </w:r>
      <w:proofErr w:type="spellEnd"/>
      <w:r>
        <w:rPr>
          <w:rFonts w:ascii="Times New Roman" w:eastAsia="Tahoma" w:hAnsi="Times New Roman" w:cs="Times New Roman"/>
          <w:color w:val="000000" w:themeColor="text1"/>
          <w:sz w:val="24"/>
          <w:szCs w:val="24"/>
          <w:shd w:val="clear" w:color="auto" w:fill="FFFFFF"/>
        </w:rPr>
        <w:t xml:space="preserve"> help restore liver function.</w:t>
      </w:r>
      <w:r w:rsidRPr="005B68FA">
        <w:rPr>
          <w:rFonts w:ascii="Times New Roman" w:eastAsia="Tahoma" w:hAnsi="Times New Roman" w:cs="Times New Roman"/>
          <w:color w:val="000000" w:themeColor="text1"/>
          <w:sz w:val="24"/>
          <w:szCs w:val="24"/>
          <w:shd w:val="clear" w:color="auto" w:fill="FFFFFF"/>
        </w:rPr>
        <w:t xml:space="preserve"> </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the method of exposure to </w:t>
      </w:r>
      <w:proofErr w:type="spellStart"/>
      <w:proofErr w:type="gramStart"/>
      <w:r>
        <w:rPr>
          <w:rFonts w:ascii="Times New Roman" w:hAnsi="Times New Roman" w:cs="Times New Roman"/>
          <w:color w:val="000000" w:themeColor="text1"/>
          <w:sz w:val="24"/>
          <w:szCs w:val="24"/>
        </w:rPr>
        <w:t>hepatoprotectors</w:t>
      </w:r>
      <w:proofErr w:type="spellEnd"/>
      <w:r>
        <w:rPr>
          <w:rFonts w:ascii="Times New Roman" w:hAnsi="Times New Roman" w:cs="Times New Roman"/>
          <w:color w:val="000000" w:themeColor="text1"/>
          <w:sz w:val="24"/>
          <w:szCs w:val="24"/>
        </w:rPr>
        <w:t xml:space="preserve"> ,</w:t>
      </w:r>
      <w:proofErr w:type="gramEnd"/>
      <w:r>
        <w:rPr>
          <w:rFonts w:ascii="Times New Roman" w:hAnsi="Times New Roman" w:cs="Times New Roman"/>
          <w:color w:val="000000" w:themeColor="text1"/>
          <w:sz w:val="24"/>
          <w:szCs w:val="24"/>
        </w:rPr>
        <w:t xml:space="preserve"> they are can provide:</w:t>
      </w:r>
    </w:p>
    <w:p w:rsidR="008D37DE" w:rsidRDefault="005B68FA">
      <w:pPr>
        <w:numPr>
          <w:ilvl w:val="0"/>
          <w:numId w:val="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antioxidant effect;</w:t>
      </w:r>
    </w:p>
    <w:p w:rsidR="008D37DE" w:rsidRDefault="005B68FA">
      <w:pPr>
        <w:numPr>
          <w:ilvl w:val="0"/>
          <w:numId w:val="3"/>
        </w:numPr>
        <w:snapToGrid w:val="0"/>
        <w:spacing w:line="360" w:lineRule="auto"/>
        <w:ind w:firstLineChars="200" w:firstLine="48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choleretic</w:t>
      </w:r>
      <w:proofErr w:type="spellEnd"/>
      <w:r>
        <w:rPr>
          <w:rFonts w:ascii="Times New Roman" w:hAnsi="Times New Roman" w:cs="Times New Roman"/>
          <w:color w:val="000000" w:themeColor="text1"/>
          <w:sz w:val="24"/>
          <w:szCs w:val="24"/>
        </w:rPr>
        <w:t xml:space="preserve"> effect;</w:t>
      </w:r>
    </w:p>
    <w:p w:rsidR="008D37DE" w:rsidRDefault="005B68FA">
      <w:pPr>
        <w:numPr>
          <w:ilvl w:val="0"/>
          <w:numId w:val="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stabilization of membrane structures, etc.</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w:t>
      </w:r>
      <w:proofErr w:type="spellStart"/>
      <w:r>
        <w:rPr>
          <w:rFonts w:ascii="Times New Roman" w:eastAsia="Tahoma" w:hAnsi="Times New Roman" w:cs="Times New Roman"/>
          <w:color w:val="000000" w:themeColor="text1"/>
          <w:sz w:val="24"/>
          <w:szCs w:val="24"/>
          <w:shd w:val="clear" w:color="auto" w:fill="FFFFFF"/>
        </w:rPr>
        <w:t>Hepar</w:t>
      </w:r>
      <w:proofErr w:type="spellEnd"/>
      <w:r>
        <w:rPr>
          <w:rFonts w:ascii="Times New Roman" w:eastAsia="Tahoma" w:hAnsi="Times New Roman" w:cs="Times New Roman"/>
          <w:color w:val="000000" w:themeColor="text1"/>
          <w:sz w:val="24"/>
          <w:szCs w:val="24"/>
          <w:shd w:val="clear" w:color="auto" w:fill="FFFFFF"/>
        </w:rPr>
        <w:t xml:space="preserve"> Formula», due to the components, is a complex and universal means, providing various mechanisms of </w:t>
      </w:r>
      <w:proofErr w:type="spellStart"/>
      <w:r>
        <w:rPr>
          <w:rFonts w:ascii="Times New Roman" w:eastAsia="Tahoma" w:hAnsi="Times New Roman" w:cs="Times New Roman"/>
          <w:color w:val="000000" w:themeColor="text1"/>
          <w:sz w:val="24"/>
          <w:szCs w:val="24"/>
          <w:shd w:val="clear" w:color="auto" w:fill="FFFFFF"/>
        </w:rPr>
        <w:t>hepatoprotective</w:t>
      </w:r>
      <w:proofErr w:type="spellEnd"/>
      <w:r>
        <w:rPr>
          <w:rFonts w:ascii="Times New Roman" w:eastAsia="Tahoma" w:hAnsi="Times New Roman" w:cs="Times New Roman"/>
          <w:color w:val="000000" w:themeColor="text1"/>
          <w:sz w:val="24"/>
          <w:szCs w:val="24"/>
          <w:shd w:val="clear" w:color="auto" w:fill="FFFFFF"/>
        </w:rPr>
        <w:t xml:space="preserve"> action.</w:t>
      </w:r>
    </w:p>
    <w:p w:rsidR="008D37DE" w:rsidRPr="005B68FA"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It has mild </w:t>
      </w:r>
      <w:proofErr w:type="spellStart"/>
      <w:r>
        <w:rPr>
          <w:rFonts w:ascii="Times New Roman" w:eastAsia="Tahoma" w:hAnsi="Times New Roman" w:cs="Times New Roman"/>
          <w:color w:val="000000" w:themeColor="text1"/>
          <w:sz w:val="24"/>
          <w:szCs w:val="24"/>
          <w:shd w:val="clear" w:color="auto" w:fill="FFFFFF"/>
        </w:rPr>
        <w:t>choleretic</w:t>
      </w:r>
      <w:proofErr w:type="spellEnd"/>
      <w:r>
        <w:rPr>
          <w:rFonts w:ascii="Times New Roman" w:eastAsia="Tahoma" w:hAnsi="Times New Roman" w:cs="Times New Roman"/>
          <w:color w:val="000000" w:themeColor="text1"/>
          <w:sz w:val="24"/>
          <w:szCs w:val="24"/>
          <w:shd w:val="clear" w:color="auto" w:fill="FFFFFF"/>
        </w:rPr>
        <w:t xml:space="preserve"> action, has anti-inflammatory and antimicrobial effects, improves fat, protein and vitamin-mineral metabolism in the liver, contributing to the recovery of its cells; supports its detoxification function.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Benefits of the complex</w:t>
      </w:r>
      <w:r w:rsidRPr="005B68FA">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 xml:space="preserve">Synergistic effect - due to the combination of </w:t>
      </w:r>
      <w:proofErr w:type="spellStart"/>
      <w:r>
        <w:rPr>
          <w:rFonts w:ascii="Times New Roman" w:eastAsia="Tahoma" w:hAnsi="Times New Roman" w:cs="Times New Roman"/>
          <w:color w:val="000000" w:themeColor="text1"/>
          <w:sz w:val="24"/>
          <w:szCs w:val="24"/>
          <w:shd w:val="clear" w:color="auto" w:fill="FFFFFF"/>
        </w:rPr>
        <w:t>hepatoprotective</w:t>
      </w:r>
      <w:proofErr w:type="spellEnd"/>
      <w:r>
        <w:rPr>
          <w:rFonts w:ascii="Times New Roman" w:eastAsia="Tahoma" w:hAnsi="Times New Roman" w:cs="Times New Roman"/>
          <w:color w:val="000000" w:themeColor="text1"/>
          <w:sz w:val="24"/>
          <w:szCs w:val="24"/>
          <w:shd w:val="clear" w:color="auto" w:fill="FFFFFF"/>
        </w:rPr>
        <w:t xml:space="preserve">, </w:t>
      </w:r>
      <w:proofErr w:type="spellStart"/>
      <w:r>
        <w:rPr>
          <w:rFonts w:ascii="Times New Roman" w:eastAsia="Tahoma" w:hAnsi="Times New Roman" w:cs="Times New Roman"/>
          <w:color w:val="000000" w:themeColor="text1"/>
          <w:sz w:val="24"/>
          <w:szCs w:val="24"/>
          <w:shd w:val="clear" w:color="auto" w:fill="FFFFFF"/>
        </w:rPr>
        <w:t>choleretic</w:t>
      </w:r>
      <w:proofErr w:type="spellEnd"/>
      <w:r>
        <w:rPr>
          <w:rFonts w:ascii="Times New Roman" w:eastAsia="Tahoma" w:hAnsi="Times New Roman" w:cs="Times New Roman"/>
          <w:color w:val="000000" w:themeColor="text1"/>
          <w:sz w:val="24"/>
          <w:szCs w:val="24"/>
          <w:shd w:val="clear" w:color="auto" w:fill="FFFFFF"/>
        </w:rPr>
        <w:t xml:space="preserve"> and antioxidant action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lang w:val="ru-RU"/>
        </w:rPr>
      </w:pPr>
      <w:r>
        <w:rPr>
          <w:rFonts w:ascii="Times New Roman" w:eastAsia="Tahoma" w:hAnsi="Times New Roman" w:cs="Times New Roman"/>
          <w:color w:val="000000" w:themeColor="text1"/>
          <w:sz w:val="24"/>
          <w:szCs w:val="24"/>
          <w:shd w:val="clear" w:color="auto" w:fill="FFFFFF"/>
        </w:rPr>
        <w:t>Indications for use</w:t>
      </w:r>
      <w:r>
        <w:rPr>
          <w:rFonts w:ascii="Times New Roman" w:eastAsia="Tahoma" w:hAnsi="Times New Roman" w:cs="Times New Roman"/>
          <w:color w:val="000000" w:themeColor="text1"/>
          <w:sz w:val="24"/>
          <w:szCs w:val="24"/>
          <w:shd w:val="clear" w:color="auto" w:fill="FFFFFF"/>
          <w:lang w:val="ru-RU"/>
        </w:rPr>
        <w:t xml:space="preserve">: </w:t>
      </w:r>
    </w:p>
    <w:p w:rsidR="008D37DE" w:rsidRDefault="005B68FA">
      <w:pPr>
        <w:numPr>
          <w:ilvl w:val="0"/>
          <w:numId w:val="3"/>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In complex therapy of hepatitis, non-alcoholic fatty liver disease, cirrhosis</w:t>
      </w:r>
    </w:p>
    <w:p w:rsidR="008D37DE" w:rsidRDefault="005B68FA">
      <w:pPr>
        <w:numPr>
          <w:ilvl w:val="0"/>
          <w:numId w:val="3"/>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In toxic lesions of the liver (professional, medicinal, alcoholic).</w:t>
      </w:r>
    </w:p>
    <w:p w:rsidR="008D37DE" w:rsidRDefault="005B68FA">
      <w:pPr>
        <w:numPr>
          <w:ilvl w:val="0"/>
          <w:numId w:val="3"/>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For chronic diseases of gallbladder, biliary dyskinesia</w:t>
      </w:r>
    </w:p>
    <w:p w:rsidR="008D37DE" w:rsidRPr="005B68FA" w:rsidRDefault="005B68FA">
      <w:pPr>
        <w:numPr>
          <w:ilvl w:val="0"/>
          <w:numId w:val="3"/>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Can be used as part of </w:t>
      </w:r>
      <w:proofErr w:type="spellStart"/>
      <w:r>
        <w:rPr>
          <w:rFonts w:ascii="Times New Roman" w:eastAsia="Tahoma" w:hAnsi="Times New Roman" w:cs="Times New Roman"/>
          <w:color w:val="000000" w:themeColor="text1"/>
          <w:sz w:val="24"/>
          <w:szCs w:val="24"/>
          <w:shd w:val="clear" w:color="auto" w:fill="FFFFFF"/>
        </w:rPr>
        <w:t>antiparasitic</w:t>
      </w:r>
      <w:proofErr w:type="spellEnd"/>
      <w:r>
        <w:rPr>
          <w:rFonts w:ascii="Times New Roman" w:eastAsia="Tahoma" w:hAnsi="Times New Roman" w:cs="Times New Roman"/>
          <w:color w:val="000000" w:themeColor="text1"/>
          <w:sz w:val="24"/>
          <w:szCs w:val="24"/>
          <w:shd w:val="clear" w:color="auto" w:fill="FFFFFF"/>
        </w:rPr>
        <w:t xml:space="preserve"> programs</w:t>
      </w:r>
    </w:p>
    <w:p w:rsidR="008D37DE" w:rsidRPr="005B68FA"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5B68FA">
        <w:rPr>
          <w:rFonts w:ascii="Times New Roman" w:eastAsia="Tahoma" w:hAnsi="Times New Roman" w:cs="Times New Roman"/>
          <w:color w:val="000000" w:themeColor="text1"/>
          <w:sz w:val="24"/>
          <w:szCs w:val="24"/>
          <w:shd w:val="clear" w:color="auto" w:fill="FFFFFF"/>
        </w:rPr>
        <w:t xml:space="preserve">The principle </w:t>
      </w:r>
      <w:r>
        <w:rPr>
          <w:rFonts w:ascii="Times New Roman" w:eastAsia="Tahoma" w:hAnsi="Times New Roman" w:cs="Times New Roman"/>
          <w:color w:val="000000" w:themeColor="text1"/>
          <w:sz w:val="24"/>
          <w:szCs w:val="24"/>
          <w:shd w:val="clear" w:color="auto" w:fill="FFFFFF"/>
        </w:rPr>
        <w:t>of</w:t>
      </w:r>
      <w:r w:rsidRPr="005B68FA">
        <w:rPr>
          <w:rFonts w:ascii="Times New Roman" w:eastAsia="Tahoma" w:hAnsi="Times New Roman" w:cs="Times New Roman"/>
          <w:color w:val="000000" w:themeColor="text1"/>
          <w:sz w:val="24"/>
          <w:szCs w:val="24"/>
          <w:shd w:val="clear" w:color="auto" w:fill="FFFFFF"/>
        </w:rPr>
        <w:t xml:space="preserve"> the drug:</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5B68FA">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 xml:space="preserve">The artichoke contains an active </w:t>
      </w:r>
      <w:proofErr w:type="spellStart"/>
      <w:r>
        <w:rPr>
          <w:rFonts w:ascii="Times New Roman" w:eastAsia="Tahoma" w:hAnsi="Times New Roman" w:cs="Times New Roman"/>
          <w:color w:val="000000" w:themeColor="text1"/>
          <w:sz w:val="24"/>
          <w:szCs w:val="24"/>
          <w:shd w:val="clear" w:color="auto" w:fill="FFFFFF"/>
        </w:rPr>
        <w:t>cinar</w:t>
      </w:r>
      <w:proofErr w:type="spellEnd"/>
      <w:r>
        <w:rPr>
          <w:rFonts w:ascii="Times New Roman" w:eastAsia="Tahoma" w:hAnsi="Times New Roman" w:cs="Times New Roman"/>
          <w:color w:val="000000" w:themeColor="text1"/>
          <w:sz w:val="24"/>
          <w:szCs w:val="24"/>
          <w:shd w:val="clear" w:color="auto" w:fill="FFFFFF"/>
        </w:rPr>
        <w:t xml:space="preserve"> substance that stimulates the production of bile and its secretion in the digestive tract, which improves digestion, relieves pain and spasms during </w:t>
      </w:r>
      <w:proofErr w:type="spellStart"/>
      <w:r>
        <w:rPr>
          <w:rFonts w:ascii="Times New Roman" w:eastAsia="Tahoma" w:hAnsi="Times New Roman" w:cs="Times New Roman"/>
          <w:color w:val="000000" w:themeColor="text1"/>
          <w:sz w:val="24"/>
          <w:szCs w:val="24"/>
          <w:shd w:val="clear" w:color="auto" w:fill="FFFFFF"/>
        </w:rPr>
        <w:t>cholecystitis</w:t>
      </w:r>
      <w:proofErr w:type="spellEnd"/>
      <w:r>
        <w:rPr>
          <w:rFonts w:ascii="Times New Roman" w:eastAsia="Tahoma" w:hAnsi="Times New Roman" w:cs="Times New Roman"/>
          <w:color w:val="000000" w:themeColor="text1"/>
          <w:sz w:val="24"/>
          <w:szCs w:val="24"/>
          <w:shd w:val="clear" w:color="auto" w:fill="FFFFFF"/>
        </w:rPr>
        <w:t xml:space="preserve"> and overeating. In artichoke, ascorbic acid, carotene, vitamins B1 and B2, inulin </w:t>
      </w:r>
      <w:proofErr w:type="gramStart"/>
      <w:r>
        <w:rPr>
          <w:rFonts w:ascii="Times New Roman" w:eastAsia="Tahoma" w:hAnsi="Times New Roman" w:cs="Times New Roman"/>
          <w:color w:val="000000" w:themeColor="text1"/>
          <w:sz w:val="24"/>
          <w:szCs w:val="24"/>
          <w:shd w:val="clear" w:color="auto" w:fill="FFFFFF"/>
        </w:rPr>
        <w:t>contribute</w:t>
      </w:r>
      <w:proofErr w:type="gramEnd"/>
      <w:r>
        <w:rPr>
          <w:rFonts w:ascii="Times New Roman" w:eastAsia="Tahoma" w:hAnsi="Times New Roman" w:cs="Times New Roman"/>
          <w:color w:val="000000" w:themeColor="text1"/>
          <w:sz w:val="24"/>
          <w:szCs w:val="24"/>
          <w:shd w:val="clear" w:color="auto" w:fill="FFFFFF"/>
        </w:rPr>
        <w:t xml:space="preserve"> to the normalization of metabolic processes.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5B68FA">
        <w:rPr>
          <w:rFonts w:ascii="Times New Roman" w:eastAsia="Tahoma" w:hAnsi="Times New Roman" w:cs="Times New Roman"/>
          <w:color w:val="000000" w:themeColor="text1"/>
          <w:sz w:val="24"/>
          <w:szCs w:val="24"/>
          <w:shd w:val="clear" w:color="auto" w:fill="FFFFFF"/>
        </w:rPr>
        <w:t>-</w:t>
      </w:r>
      <w:r>
        <w:rPr>
          <w:rFonts w:ascii="Times New Roman" w:eastAsia="Tahoma" w:hAnsi="Times New Roman" w:cs="Times New Roman"/>
          <w:color w:val="000000" w:themeColor="text1"/>
          <w:sz w:val="24"/>
          <w:szCs w:val="24"/>
          <w:shd w:val="clear" w:color="auto" w:fill="FFFFFF"/>
        </w:rPr>
        <w:t xml:space="preserve">Volvulus curly contains a </w:t>
      </w:r>
      <w:proofErr w:type="spellStart"/>
      <w:r>
        <w:rPr>
          <w:rFonts w:ascii="Times New Roman" w:eastAsia="Tahoma" w:hAnsi="Times New Roman" w:cs="Times New Roman"/>
          <w:color w:val="000000" w:themeColor="text1"/>
          <w:sz w:val="24"/>
          <w:szCs w:val="24"/>
          <w:shd w:val="clear" w:color="auto" w:fill="FFFFFF"/>
        </w:rPr>
        <w:t>knicin</w:t>
      </w:r>
      <w:proofErr w:type="spellEnd"/>
      <w:r>
        <w:rPr>
          <w:rFonts w:ascii="Times New Roman" w:eastAsia="Tahoma" w:hAnsi="Times New Roman" w:cs="Times New Roman"/>
          <w:color w:val="000000" w:themeColor="text1"/>
          <w:sz w:val="24"/>
          <w:szCs w:val="24"/>
          <w:shd w:val="clear" w:color="auto" w:fill="FFFFFF"/>
        </w:rPr>
        <w:t xml:space="preserve">, which has a bactericidal, antiviral, anti-inflammatory effect. Stimulates the secretion of gastric juice and has a slight </w:t>
      </w:r>
      <w:proofErr w:type="spellStart"/>
      <w:r>
        <w:rPr>
          <w:rFonts w:ascii="Times New Roman" w:eastAsia="Tahoma" w:hAnsi="Times New Roman" w:cs="Times New Roman"/>
          <w:color w:val="000000" w:themeColor="text1"/>
          <w:sz w:val="24"/>
          <w:szCs w:val="24"/>
          <w:shd w:val="clear" w:color="auto" w:fill="FFFFFF"/>
        </w:rPr>
        <w:t>choleretic</w:t>
      </w:r>
      <w:proofErr w:type="spellEnd"/>
      <w:r>
        <w:rPr>
          <w:rFonts w:ascii="Times New Roman" w:eastAsia="Tahoma" w:hAnsi="Times New Roman" w:cs="Times New Roman"/>
          <w:color w:val="000000" w:themeColor="text1"/>
          <w:sz w:val="24"/>
          <w:szCs w:val="24"/>
          <w:shd w:val="clear" w:color="auto" w:fill="FFFFFF"/>
        </w:rPr>
        <w:t xml:space="preserve"> effect.</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5B68FA">
        <w:rPr>
          <w:rFonts w:ascii="Times New Roman" w:eastAsia="Tahoma" w:hAnsi="Times New Roman" w:cs="Times New Roman"/>
          <w:color w:val="000000" w:themeColor="text1"/>
          <w:sz w:val="24"/>
          <w:szCs w:val="24"/>
          <w:shd w:val="clear" w:color="auto" w:fill="FFFFFF"/>
        </w:rPr>
        <w:t>-</w:t>
      </w:r>
      <w:r>
        <w:rPr>
          <w:rFonts w:ascii="Times New Roman" w:eastAsia="Tahoma" w:hAnsi="Times New Roman" w:cs="Times New Roman"/>
          <w:color w:val="000000" w:themeColor="text1"/>
          <w:sz w:val="24"/>
          <w:szCs w:val="24"/>
          <w:shd w:val="clear" w:color="auto" w:fill="FFFFFF"/>
        </w:rPr>
        <w:t>Choline is a part of phospholipids needed for the continued functioning of the liver and other organs. Choline and inositol reduce the risk of gallstone formation, improve tissue metabolism, improve vital tone, normalize metabolism and promote fat burning, and help to quickly get rid of excess weight.</w:t>
      </w:r>
    </w:p>
    <w:p w:rsidR="008D37DE" w:rsidRPr="005B68FA"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5B68FA">
        <w:rPr>
          <w:rFonts w:ascii="Times New Roman" w:eastAsia="Tahoma" w:hAnsi="Times New Roman" w:cs="Times New Roman"/>
          <w:color w:val="000000" w:themeColor="text1"/>
          <w:sz w:val="24"/>
          <w:szCs w:val="24"/>
          <w:shd w:val="clear" w:color="auto" w:fill="FFFFFF"/>
        </w:rPr>
        <w:t>-</w:t>
      </w:r>
      <w:r>
        <w:rPr>
          <w:rFonts w:ascii="Times New Roman" w:eastAsia="Tahoma" w:hAnsi="Times New Roman" w:cs="Times New Roman"/>
          <w:color w:val="000000" w:themeColor="text1"/>
          <w:sz w:val="24"/>
          <w:szCs w:val="24"/>
          <w:shd w:val="clear" w:color="auto" w:fill="FFFFFF"/>
        </w:rPr>
        <w:t xml:space="preserve">L-methionine is an indispensable amino acid that is a donor of methyl groups in the </w:t>
      </w:r>
      <w:proofErr w:type="spellStart"/>
      <w:r>
        <w:rPr>
          <w:rFonts w:ascii="Times New Roman" w:eastAsia="Tahoma" w:hAnsi="Times New Roman" w:cs="Times New Roman"/>
          <w:color w:val="000000" w:themeColor="text1"/>
          <w:sz w:val="24"/>
          <w:szCs w:val="24"/>
          <w:shd w:val="clear" w:color="auto" w:fill="FFFFFF"/>
        </w:rPr>
        <w:t>transmethylation</w:t>
      </w:r>
      <w:proofErr w:type="spellEnd"/>
      <w:r>
        <w:rPr>
          <w:rFonts w:ascii="Times New Roman" w:eastAsia="Tahoma" w:hAnsi="Times New Roman" w:cs="Times New Roman"/>
          <w:color w:val="000000" w:themeColor="text1"/>
          <w:sz w:val="24"/>
          <w:szCs w:val="24"/>
          <w:shd w:val="clear" w:color="auto" w:fill="FFFFFF"/>
        </w:rPr>
        <w:t xml:space="preserve"> processes in the body, performing the function of coenzyme. Therefore, methionine is important in the synthesis of choline and </w:t>
      </w:r>
      <w:proofErr w:type="spellStart"/>
      <w:r>
        <w:rPr>
          <w:rFonts w:ascii="Times New Roman" w:eastAsia="Tahoma" w:hAnsi="Times New Roman" w:cs="Times New Roman"/>
          <w:color w:val="000000" w:themeColor="text1"/>
          <w:sz w:val="24"/>
          <w:szCs w:val="24"/>
          <w:shd w:val="clear" w:color="auto" w:fill="FFFFFF"/>
        </w:rPr>
        <w:t>lecitine</w:t>
      </w:r>
      <w:proofErr w:type="spellEnd"/>
      <w:r>
        <w:rPr>
          <w:rFonts w:ascii="Times New Roman" w:eastAsia="Tahoma" w:hAnsi="Times New Roman" w:cs="Times New Roman"/>
          <w:color w:val="000000" w:themeColor="text1"/>
          <w:sz w:val="24"/>
          <w:szCs w:val="24"/>
          <w:shd w:val="clear" w:color="auto" w:fill="FFFFFF"/>
        </w:rPr>
        <w:t>, promotes the normalization of lipid and phosphate metabolism, inhibits fat degeneration, reducing the deposition in the liver of neutral fat and others</w:t>
      </w:r>
      <w:r w:rsidRPr="005B68FA">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and other liver damage, exhibiting anti-atherosclerotic effects. Neutralizes some toxic substances by methylation, having antioxidant, detoxifying effect.</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5B68FA">
        <w:rPr>
          <w:rFonts w:ascii="Times New Roman" w:eastAsia="Tahoma" w:hAnsi="Times New Roman" w:cs="Times New Roman"/>
          <w:color w:val="000000" w:themeColor="text1"/>
          <w:sz w:val="24"/>
          <w:szCs w:val="24"/>
          <w:shd w:val="clear" w:color="auto" w:fill="FFFFFF"/>
        </w:rPr>
        <w:lastRenderedPageBreak/>
        <w:t>-</w:t>
      </w:r>
      <w:r>
        <w:rPr>
          <w:rFonts w:ascii="Times New Roman" w:eastAsia="Tahoma" w:hAnsi="Times New Roman" w:cs="Times New Roman"/>
          <w:color w:val="000000" w:themeColor="text1"/>
          <w:sz w:val="24"/>
          <w:szCs w:val="24"/>
          <w:shd w:val="clear" w:color="auto" w:fill="FFFFFF"/>
        </w:rPr>
        <w:t xml:space="preserve">Lecithin is a mixture of phospholipids and polyunsaturated fatty acids. It has a positive effect as a means of reducing cholesterol in the blood, for improving the function of the liver as a </w:t>
      </w:r>
      <w:proofErr w:type="spellStart"/>
      <w:r>
        <w:rPr>
          <w:rFonts w:ascii="Times New Roman" w:eastAsia="Tahoma" w:hAnsi="Times New Roman" w:cs="Times New Roman"/>
          <w:color w:val="000000" w:themeColor="text1"/>
          <w:sz w:val="24"/>
          <w:szCs w:val="24"/>
          <w:shd w:val="clear" w:color="auto" w:fill="FFFFFF"/>
        </w:rPr>
        <w:t>hepatoprotector</w:t>
      </w:r>
      <w:proofErr w:type="spellEnd"/>
      <w:r>
        <w:rPr>
          <w:rFonts w:ascii="Times New Roman" w:eastAsia="Tahoma" w:hAnsi="Times New Roman" w:cs="Times New Roman"/>
          <w:color w:val="000000" w:themeColor="text1"/>
          <w:sz w:val="24"/>
          <w:szCs w:val="24"/>
          <w:shd w:val="clear" w:color="auto" w:fill="FFFFFF"/>
        </w:rPr>
        <w:t>, preventing the formation of gallstones, improving the functional condition of the liver in cirrhosis, toxic and radiation; better uptake of fat-soluble vitamins.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5B68FA">
        <w:rPr>
          <w:rFonts w:ascii="Times New Roman" w:eastAsia="Tahoma" w:hAnsi="Times New Roman" w:cs="Times New Roman"/>
          <w:color w:val="000000" w:themeColor="text1"/>
          <w:sz w:val="24"/>
          <w:szCs w:val="24"/>
          <w:shd w:val="clear" w:color="auto" w:fill="FFFFFF"/>
        </w:rPr>
        <w:t>-</w:t>
      </w:r>
      <w:r>
        <w:rPr>
          <w:rFonts w:ascii="Times New Roman" w:eastAsia="Tahoma" w:hAnsi="Times New Roman" w:cs="Times New Roman"/>
          <w:color w:val="000000" w:themeColor="text1"/>
          <w:sz w:val="24"/>
          <w:szCs w:val="24"/>
          <w:shd w:val="clear" w:color="auto" w:fill="FFFFFF"/>
        </w:rPr>
        <w:t xml:space="preserve">Turmeric contains essential oil of </w:t>
      </w:r>
      <w:proofErr w:type="spellStart"/>
      <w:r>
        <w:rPr>
          <w:rFonts w:ascii="Times New Roman" w:eastAsia="Tahoma" w:hAnsi="Times New Roman" w:cs="Times New Roman"/>
          <w:color w:val="000000" w:themeColor="text1"/>
          <w:sz w:val="24"/>
          <w:szCs w:val="24"/>
          <w:shd w:val="clear" w:color="auto" w:fill="FFFFFF"/>
        </w:rPr>
        <w:t>cingiberen</w:t>
      </w:r>
      <w:proofErr w:type="spellEnd"/>
      <w:r>
        <w:rPr>
          <w:rFonts w:ascii="Times New Roman" w:eastAsia="Tahoma" w:hAnsi="Times New Roman" w:cs="Times New Roman"/>
          <w:color w:val="000000" w:themeColor="text1"/>
          <w:sz w:val="24"/>
          <w:szCs w:val="24"/>
          <w:shd w:val="clear" w:color="auto" w:fill="FFFFFF"/>
        </w:rPr>
        <w:t xml:space="preserve">, </w:t>
      </w:r>
      <w:proofErr w:type="spellStart"/>
      <w:r>
        <w:rPr>
          <w:rFonts w:ascii="Times New Roman" w:eastAsia="Tahoma" w:hAnsi="Times New Roman" w:cs="Times New Roman"/>
          <w:color w:val="000000" w:themeColor="text1"/>
          <w:sz w:val="24"/>
          <w:szCs w:val="24"/>
          <w:shd w:val="clear" w:color="auto" w:fill="FFFFFF"/>
        </w:rPr>
        <w:t>borneol</w:t>
      </w:r>
      <w:proofErr w:type="spellEnd"/>
      <w:r>
        <w:rPr>
          <w:rFonts w:ascii="Times New Roman" w:eastAsia="Tahoma" w:hAnsi="Times New Roman" w:cs="Times New Roman"/>
          <w:color w:val="000000" w:themeColor="text1"/>
          <w:sz w:val="24"/>
          <w:szCs w:val="24"/>
          <w:shd w:val="clear" w:color="auto" w:fill="FFFFFF"/>
        </w:rPr>
        <w:t>, etc. The components obtained from the root of this plant significantly improve liver cell functioning, stimulate bile production, have pronounced anti-inflammatory properties. In addition, turmeric is an excellent natural antibiotic that simultaneously improves digestion and contributes to the normalization of intestinal microflora.</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5B68FA">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 xml:space="preserve">Holm hydrochloric extract contains gamma </w:t>
      </w:r>
      <w:proofErr w:type="spellStart"/>
      <w:r>
        <w:rPr>
          <w:rFonts w:ascii="Times New Roman" w:eastAsia="Tahoma" w:hAnsi="Times New Roman" w:cs="Times New Roman"/>
          <w:color w:val="000000" w:themeColor="text1"/>
          <w:sz w:val="24"/>
          <w:szCs w:val="24"/>
          <w:shd w:val="clear" w:color="auto" w:fill="FFFFFF"/>
        </w:rPr>
        <w:t>linolenic</w:t>
      </w:r>
      <w:proofErr w:type="spellEnd"/>
      <w:r>
        <w:rPr>
          <w:rFonts w:ascii="Times New Roman" w:eastAsia="Tahoma" w:hAnsi="Times New Roman" w:cs="Times New Roman"/>
          <w:color w:val="000000" w:themeColor="text1"/>
          <w:sz w:val="24"/>
          <w:szCs w:val="24"/>
          <w:shd w:val="clear" w:color="auto" w:fill="FFFFFF"/>
        </w:rPr>
        <w:t xml:space="preserve"> acid, glycine amino acids and betaine, which serve as an energy substrate in the process of intracellular respiration and repair of damaged cell membranes, also it has a positive effect on metabolism, activates the binding and elimination of low density lipoproteins.</w:t>
      </w:r>
    </w:p>
    <w:p w:rsidR="008D37DE" w:rsidRP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5B68FA">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 xml:space="preserve">The extract contains </w:t>
      </w:r>
      <w:proofErr w:type="spellStart"/>
      <w:r>
        <w:rPr>
          <w:rFonts w:ascii="Times New Roman" w:eastAsia="Tahoma" w:hAnsi="Times New Roman" w:cs="Times New Roman"/>
          <w:color w:val="000000" w:themeColor="text1"/>
          <w:sz w:val="24"/>
          <w:szCs w:val="24"/>
          <w:shd w:val="clear" w:color="auto" w:fill="FFFFFF"/>
        </w:rPr>
        <w:t>silimarin</w:t>
      </w:r>
      <w:proofErr w:type="spellEnd"/>
      <w:r>
        <w:rPr>
          <w:rFonts w:ascii="Times New Roman" w:eastAsia="Tahoma" w:hAnsi="Times New Roman" w:cs="Times New Roman"/>
          <w:color w:val="000000" w:themeColor="text1"/>
          <w:sz w:val="24"/>
          <w:szCs w:val="24"/>
          <w:shd w:val="clear" w:color="auto" w:fill="FFFFFF"/>
        </w:rPr>
        <w:t xml:space="preserve"> - a mixture of flavonoids - </w:t>
      </w:r>
      <w:proofErr w:type="spellStart"/>
      <w:r>
        <w:rPr>
          <w:rFonts w:ascii="Times New Roman" w:eastAsia="Tahoma" w:hAnsi="Times New Roman" w:cs="Times New Roman"/>
          <w:color w:val="000000" w:themeColor="text1"/>
          <w:sz w:val="24"/>
          <w:szCs w:val="24"/>
          <w:shd w:val="clear" w:color="auto" w:fill="FFFFFF"/>
        </w:rPr>
        <w:t>silibine</w:t>
      </w:r>
      <w:proofErr w:type="spellEnd"/>
      <w:r>
        <w:rPr>
          <w:rFonts w:ascii="Times New Roman" w:eastAsia="Tahoma" w:hAnsi="Times New Roman" w:cs="Times New Roman"/>
          <w:color w:val="000000" w:themeColor="text1"/>
          <w:sz w:val="24"/>
          <w:szCs w:val="24"/>
          <w:shd w:val="clear" w:color="auto" w:fill="FFFFFF"/>
        </w:rPr>
        <w:t xml:space="preserve">, </w:t>
      </w:r>
      <w:proofErr w:type="spellStart"/>
      <w:r>
        <w:rPr>
          <w:rFonts w:ascii="Times New Roman" w:eastAsia="Tahoma" w:hAnsi="Times New Roman" w:cs="Times New Roman"/>
          <w:color w:val="000000" w:themeColor="text1"/>
          <w:sz w:val="24"/>
          <w:szCs w:val="24"/>
          <w:shd w:val="clear" w:color="auto" w:fill="FFFFFF"/>
        </w:rPr>
        <w:t>silidianine</w:t>
      </w:r>
      <w:proofErr w:type="spellEnd"/>
      <w:r>
        <w:rPr>
          <w:rFonts w:ascii="Times New Roman" w:eastAsia="Tahoma" w:hAnsi="Times New Roman" w:cs="Times New Roman"/>
          <w:color w:val="000000" w:themeColor="text1"/>
          <w:sz w:val="24"/>
          <w:szCs w:val="24"/>
          <w:shd w:val="clear" w:color="auto" w:fill="FFFFFF"/>
        </w:rPr>
        <w:t xml:space="preserve"> and </w:t>
      </w:r>
      <w:proofErr w:type="spellStart"/>
      <w:r>
        <w:rPr>
          <w:rFonts w:ascii="Times New Roman" w:eastAsia="Tahoma" w:hAnsi="Times New Roman" w:cs="Times New Roman"/>
          <w:color w:val="000000" w:themeColor="text1"/>
          <w:sz w:val="24"/>
          <w:szCs w:val="24"/>
          <w:shd w:val="clear" w:color="auto" w:fill="FFFFFF"/>
        </w:rPr>
        <w:t>silicristin</w:t>
      </w:r>
      <w:proofErr w:type="spellEnd"/>
      <w:r>
        <w:rPr>
          <w:rFonts w:ascii="Times New Roman" w:eastAsia="Tahoma" w:hAnsi="Times New Roman" w:cs="Times New Roman"/>
          <w:color w:val="000000" w:themeColor="text1"/>
          <w:sz w:val="24"/>
          <w:szCs w:val="24"/>
          <w:shd w:val="clear" w:color="auto" w:fill="FFFFFF"/>
        </w:rPr>
        <w:t xml:space="preserve">. Many liver diseases are associated with oxidative stress, so the main therapeutic property of </w:t>
      </w:r>
      <w:proofErr w:type="spellStart"/>
      <w:r>
        <w:rPr>
          <w:rFonts w:ascii="Times New Roman" w:eastAsia="Tahoma" w:hAnsi="Times New Roman" w:cs="Times New Roman"/>
          <w:color w:val="000000" w:themeColor="text1"/>
          <w:sz w:val="24"/>
          <w:szCs w:val="24"/>
          <w:shd w:val="clear" w:color="auto" w:fill="FFFFFF"/>
        </w:rPr>
        <w:t>silimarin</w:t>
      </w:r>
      <w:proofErr w:type="spellEnd"/>
      <w:r>
        <w:rPr>
          <w:rFonts w:ascii="Times New Roman" w:eastAsia="Tahoma" w:hAnsi="Times New Roman" w:cs="Times New Roman"/>
          <w:color w:val="000000" w:themeColor="text1"/>
          <w:sz w:val="24"/>
          <w:szCs w:val="24"/>
          <w:shd w:val="clear" w:color="auto" w:fill="FFFFFF"/>
        </w:rPr>
        <w:t xml:space="preserve"> is its high antioxidant activity.</w:t>
      </w:r>
      <w:r w:rsidRPr="00C65FF5">
        <w:rPr>
          <w:rFonts w:ascii="Times New Roman" w:eastAsia="Tahoma" w:hAnsi="Times New Roman" w:cs="Times New Roman"/>
          <w:color w:val="000000" w:themeColor="text1"/>
          <w:sz w:val="24"/>
          <w:szCs w:val="24"/>
          <w:shd w:val="clear" w:color="auto" w:fill="FFFFFF"/>
        </w:rPr>
        <w:t xml:space="preserve"> </w:t>
      </w:r>
    </w:p>
    <w:p w:rsidR="008D37DE" w:rsidRP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proofErr w:type="spellStart"/>
      <w:r>
        <w:rPr>
          <w:rFonts w:ascii="Times New Roman" w:eastAsia="Tahoma" w:hAnsi="Times New Roman" w:cs="Times New Roman"/>
          <w:color w:val="000000" w:themeColor="text1"/>
          <w:sz w:val="24"/>
          <w:szCs w:val="24"/>
          <w:shd w:val="clear" w:color="auto" w:fill="FFFFFF"/>
        </w:rPr>
        <w:t>Silimarin</w:t>
      </w:r>
      <w:proofErr w:type="spellEnd"/>
      <w:r>
        <w:rPr>
          <w:rFonts w:ascii="Times New Roman" w:eastAsia="Tahoma" w:hAnsi="Times New Roman" w:cs="Times New Roman"/>
          <w:color w:val="000000" w:themeColor="text1"/>
          <w:sz w:val="24"/>
          <w:szCs w:val="24"/>
          <w:shd w:val="clear" w:color="auto" w:fill="FFFFFF"/>
        </w:rPr>
        <w:t xml:space="preserve"> can not only capture free radicals, but also increase the cell content of another antioxidant agent, glutathione. The therapeutic value of </w:t>
      </w:r>
      <w:proofErr w:type="spellStart"/>
      <w:r>
        <w:rPr>
          <w:rFonts w:ascii="Times New Roman" w:eastAsia="Tahoma" w:hAnsi="Times New Roman" w:cs="Times New Roman"/>
          <w:color w:val="000000" w:themeColor="text1"/>
          <w:sz w:val="24"/>
          <w:szCs w:val="24"/>
          <w:shd w:val="clear" w:color="auto" w:fill="FFFFFF"/>
        </w:rPr>
        <w:t>silimarin</w:t>
      </w:r>
      <w:proofErr w:type="spellEnd"/>
      <w:r>
        <w:rPr>
          <w:rFonts w:ascii="Times New Roman" w:eastAsia="Tahoma" w:hAnsi="Times New Roman" w:cs="Times New Roman"/>
          <w:color w:val="000000" w:themeColor="text1"/>
          <w:sz w:val="24"/>
          <w:szCs w:val="24"/>
          <w:shd w:val="clear" w:color="auto" w:fill="FFFFFF"/>
        </w:rPr>
        <w:t xml:space="preserve"> is its anti-inflammatory effect.</w:t>
      </w: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 xml:space="preserve">The result of inflammatory liver diseases is fibrosis, which can develop into cirrhosis. </w:t>
      </w:r>
      <w:proofErr w:type="spellStart"/>
      <w:r>
        <w:rPr>
          <w:rFonts w:ascii="Times New Roman" w:eastAsia="Tahoma" w:hAnsi="Times New Roman" w:cs="Times New Roman"/>
          <w:color w:val="000000" w:themeColor="text1"/>
          <w:sz w:val="24"/>
          <w:szCs w:val="24"/>
          <w:shd w:val="clear" w:color="auto" w:fill="FFFFFF"/>
        </w:rPr>
        <w:t>Silimarin</w:t>
      </w:r>
      <w:proofErr w:type="spellEnd"/>
      <w:r>
        <w:rPr>
          <w:rFonts w:ascii="Times New Roman" w:eastAsia="Tahoma" w:hAnsi="Times New Roman" w:cs="Times New Roman"/>
          <w:color w:val="000000" w:themeColor="text1"/>
          <w:sz w:val="24"/>
          <w:szCs w:val="24"/>
          <w:shd w:val="clear" w:color="auto" w:fill="FFFFFF"/>
        </w:rPr>
        <w:t xml:space="preserve"> has an </w:t>
      </w:r>
      <w:proofErr w:type="spellStart"/>
      <w:r>
        <w:rPr>
          <w:rFonts w:ascii="Times New Roman" w:eastAsia="Tahoma" w:hAnsi="Times New Roman" w:cs="Times New Roman"/>
          <w:color w:val="000000" w:themeColor="text1"/>
          <w:sz w:val="24"/>
          <w:szCs w:val="24"/>
          <w:shd w:val="clear" w:color="auto" w:fill="FFFFFF"/>
        </w:rPr>
        <w:t>antifibrotic</w:t>
      </w:r>
      <w:proofErr w:type="spellEnd"/>
      <w:r>
        <w:rPr>
          <w:rFonts w:ascii="Times New Roman" w:eastAsia="Tahoma" w:hAnsi="Times New Roman" w:cs="Times New Roman"/>
          <w:color w:val="000000" w:themeColor="text1"/>
          <w:sz w:val="24"/>
          <w:szCs w:val="24"/>
          <w:shd w:val="clear" w:color="auto" w:fill="FFFFFF"/>
        </w:rPr>
        <w:t xml:space="preserve"> effect. The potent </w:t>
      </w:r>
      <w:proofErr w:type="spellStart"/>
      <w:r>
        <w:rPr>
          <w:rFonts w:ascii="Times New Roman" w:eastAsia="Tahoma" w:hAnsi="Times New Roman" w:cs="Times New Roman"/>
          <w:color w:val="000000" w:themeColor="text1"/>
          <w:sz w:val="24"/>
          <w:szCs w:val="24"/>
          <w:shd w:val="clear" w:color="auto" w:fill="FFFFFF"/>
        </w:rPr>
        <w:t>hepatoprotective</w:t>
      </w:r>
      <w:proofErr w:type="spellEnd"/>
      <w:r>
        <w:rPr>
          <w:rFonts w:ascii="Times New Roman" w:eastAsia="Tahoma" w:hAnsi="Times New Roman" w:cs="Times New Roman"/>
          <w:color w:val="000000" w:themeColor="text1"/>
          <w:sz w:val="24"/>
          <w:szCs w:val="24"/>
          <w:shd w:val="clear" w:color="auto" w:fill="FFFFFF"/>
        </w:rPr>
        <w:t xml:space="preserve"> action of </w:t>
      </w:r>
      <w:proofErr w:type="spellStart"/>
      <w:r>
        <w:rPr>
          <w:rFonts w:ascii="Times New Roman" w:eastAsia="Tahoma" w:hAnsi="Times New Roman" w:cs="Times New Roman"/>
          <w:color w:val="000000" w:themeColor="text1"/>
          <w:sz w:val="24"/>
          <w:szCs w:val="24"/>
          <w:shd w:val="clear" w:color="auto" w:fill="FFFFFF"/>
        </w:rPr>
        <w:t>silimarin</w:t>
      </w:r>
      <w:proofErr w:type="spellEnd"/>
      <w:r>
        <w:rPr>
          <w:rFonts w:ascii="Times New Roman" w:eastAsia="Tahoma" w:hAnsi="Times New Roman" w:cs="Times New Roman"/>
          <w:color w:val="000000" w:themeColor="text1"/>
          <w:sz w:val="24"/>
          <w:szCs w:val="24"/>
          <w:shd w:val="clear" w:color="auto" w:fill="FFFFFF"/>
        </w:rPr>
        <w:t xml:space="preserve"> in liver diseases is due to the fact that it stimulates protein synthesis in hepatic cells</w:t>
      </w:r>
      <w:r w:rsidRPr="00C65FF5">
        <w:rPr>
          <w:rFonts w:ascii="Times New Roman" w:eastAsia="Tahoma" w:hAnsi="Times New Roman" w:cs="Times New Roman"/>
          <w:color w:val="000000" w:themeColor="text1"/>
          <w:sz w:val="24"/>
          <w:szCs w:val="24"/>
          <w:shd w:val="clear" w:color="auto" w:fill="FFFFFF"/>
        </w:rPr>
        <w:t xml:space="preserve">. </w:t>
      </w:r>
      <w:proofErr w:type="spellStart"/>
      <w:r>
        <w:rPr>
          <w:rFonts w:ascii="Times New Roman" w:eastAsia="Tahoma" w:hAnsi="Times New Roman" w:cs="Times New Roman"/>
          <w:color w:val="000000" w:themeColor="text1"/>
          <w:sz w:val="24"/>
          <w:szCs w:val="24"/>
          <w:shd w:val="clear" w:color="auto" w:fill="FFFFFF"/>
        </w:rPr>
        <w:t>Silimarin</w:t>
      </w:r>
      <w:proofErr w:type="spellEnd"/>
      <w:r>
        <w:rPr>
          <w:rFonts w:ascii="Times New Roman" w:eastAsia="Tahoma" w:hAnsi="Times New Roman" w:cs="Times New Roman"/>
          <w:color w:val="000000" w:themeColor="text1"/>
          <w:sz w:val="24"/>
          <w:szCs w:val="24"/>
          <w:shd w:val="clear" w:color="auto" w:fill="FFFFFF"/>
        </w:rPr>
        <w:t xml:space="preserve"> is involved in the regulation of bile production, and is able to slow the penetration of hepatitis C virus into human hepatocytes.</w:t>
      </w:r>
      <w:r w:rsidRPr="00C65FF5">
        <w:rPr>
          <w:rFonts w:ascii="Times New Roman" w:eastAsia="Tahoma" w:hAnsi="Times New Roman" w:cs="Times New Roman"/>
          <w:color w:val="000000" w:themeColor="text1"/>
          <w:sz w:val="24"/>
          <w:szCs w:val="24"/>
          <w:shd w:val="clear" w:color="auto" w:fill="FFFFFF"/>
        </w:rPr>
        <w:t xml:space="preserve"> </w:t>
      </w:r>
    </w:p>
    <w:p w:rsidR="008D37DE" w:rsidRP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Vitamin B6 (pyridoxine) is part of the enzyme system responsible for the synthesis of bilirubin in liver cells, and also promotes the activation of immunity and antibody production.</w:t>
      </w: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If pyridoxine is sufficient, problems with fatty acid absorption are excluded. In addition, cholesterol is reduced and lipid exchange is normalized.</w:t>
      </w:r>
      <w:r w:rsidRPr="00C65FF5">
        <w:rPr>
          <w:rFonts w:ascii="Times New Roman" w:eastAsia="Tahoma" w:hAnsi="Times New Roman" w:cs="Times New Roman"/>
          <w:color w:val="000000" w:themeColor="text1"/>
          <w:sz w:val="24"/>
          <w:szCs w:val="24"/>
          <w:shd w:val="clear" w:color="auto" w:fill="FFFFFF"/>
        </w:rPr>
        <w:t xml:space="preserve"> </w:t>
      </w:r>
    </w:p>
    <w:p w:rsidR="008D37DE" w:rsidRDefault="005B68FA">
      <w:pPr>
        <w:snapToGrid w:val="0"/>
        <w:spacing w:line="360" w:lineRule="auto"/>
        <w:ind w:firstLineChars="200" w:firstLine="482"/>
        <w:jc w:val="both"/>
        <w:rPr>
          <w:rFonts w:ascii="Times New Roman" w:eastAsia="Tahoma"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rPr>
        <w:t>Composition</w:t>
      </w:r>
      <w:r w:rsidRPr="00C65FF5">
        <w:rPr>
          <w:rFonts w:ascii="Times New Roman" w:hAnsi="Times New Roman" w:cs="Times New Roman"/>
          <w:b/>
          <w:bCs/>
          <w:color w:val="000000" w:themeColor="text1"/>
          <w:sz w:val="24"/>
          <w:szCs w:val="24"/>
        </w:rPr>
        <w:t>:</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The recommended daily intake (3 tablets) contains:</w:t>
      </w: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artichokes route (</w:t>
      </w:r>
      <w:r w:rsidRPr="00C65FF5">
        <w:rPr>
          <w:rFonts w:ascii="Times New Roman" w:eastAsia="Tahoma" w:hAnsi="Times New Roman" w:cs="Times New Roman"/>
          <w:color w:val="000000" w:themeColor="text1"/>
          <w:sz w:val="24"/>
          <w:szCs w:val="24"/>
          <w:shd w:val="clear" w:color="auto" w:fill="FFFFFF"/>
        </w:rPr>
        <w:t xml:space="preserve">162 </w:t>
      </w:r>
      <w:r>
        <w:rPr>
          <w:rFonts w:ascii="Times New Roman" w:eastAsia="Tahoma" w:hAnsi="Times New Roman" w:cs="Times New Roman"/>
          <w:color w:val="000000" w:themeColor="text1"/>
          <w:sz w:val="24"/>
          <w:szCs w:val="24"/>
          <w:shd w:val="clear" w:color="auto" w:fill="FFFFFF"/>
        </w:rPr>
        <w:t>mg), volvulus curly (162</w:t>
      </w: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mg</w:t>
      </w:r>
      <w:proofErr w:type="gramStart"/>
      <w:r>
        <w:rPr>
          <w:rFonts w:ascii="Times New Roman" w:eastAsia="Tahoma" w:hAnsi="Times New Roman" w:cs="Times New Roman"/>
          <w:color w:val="000000" w:themeColor="text1"/>
          <w:sz w:val="24"/>
          <w:szCs w:val="24"/>
          <w:shd w:val="clear" w:color="auto" w:fill="FFFFFF"/>
        </w:rPr>
        <w:t>) ,</w:t>
      </w:r>
      <w:proofErr w:type="gramEnd"/>
      <w:r>
        <w:rPr>
          <w:rFonts w:ascii="Times New Roman" w:eastAsia="Tahoma" w:hAnsi="Times New Roman" w:cs="Times New Roman"/>
          <w:color w:val="000000" w:themeColor="text1"/>
          <w:sz w:val="24"/>
          <w:szCs w:val="24"/>
          <w:shd w:val="clear" w:color="auto" w:fill="FFFFFF"/>
        </w:rPr>
        <w:t xml:space="preserve"> choline </w:t>
      </w:r>
      <w:proofErr w:type="spellStart"/>
      <w:r>
        <w:rPr>
          <w:rFonts w:ascii="Times New Roman" w:eastAsia="Tahoma" w:hAnsi="Times New Roman" w:cs="Times New Roman"/>
          <w:color w:val="000000" w:themeColor="text1"/>
          <w:sz w:val="24"/>
          <w:szCs w:val="24"/>
          <w:shd w:val="clear" w:color="auto" w:fill="FFFFFF"/>
        </w:rPr>
        <w:t>bitartrate</w:t>
      </w:r>
      <w:proofErr w:type="spellEnd"/>
      <w:r>
        <w:rPr>
          <w:rFonts w:ascii="Times New Roman" w:eastAsia="Tahoma" w:hAnsi="Times New Roman" w:cs="Times New Roman"/>
          <w:color w:val="000000" w:themeColor="text1"/>
          <w:sz w:val="24"/>
          <w:szCs w:val="24"/>
          <w:shd w:val="clear" w:color="auto" w:fill="FFFFFF"/>
        </w:rPr>
        <w:t xml:space="preserve"> (</w:t>
      </w:r>
      <w:r w:rsidRPr="00C65FF5">
        <w:rPr>
          <w:rFonts w:ascii="Times New Roman" w:eastAsia="Tahoma" w:hAnsi="Times New Roman" w:cs="Times New Roman"/>
          <w:color w:val="000000" w:themeColor="text1"/>
          <w:sz w:val="24"/>
          <w:szCs w:val="24"/>
          <w:shd w:val="clear" w:color="auto" w:fill="FFFFFF"/>
        </w:rPr>
        <w:t>1</w:t>
      </w:r>
      <w:r>
        <w:rPr>
          <w:rFonts w:ascii="Times New Roman" w:eastAsia="Tahoma" w:hAnsi="Times New Roman" w:cs="Times New Roman"/>
          <w:color w:val="000000" w:themeColor="text1"/>
          <w:sz w:val="24"/>
          <w:szCs w:val="24"/>
          <w:shd w:val="clear" w:color="auto" w:fill="FFFFFF"/>
        </w:rPr>
        <w:t>50</w:t>
      </w: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mg), inositol (</w:t>
      </w:r>
      <w:r w:rsidRPr="00C65FF5">
        <w:rPr>
          <w:rFonts w:ascii="Times New Roman" w:eastAsia="Tahoma" w:hAnsi="Times New Roman" w:cs="Times New Roman"/>
          <w:color w:val="000000" w:themeColor="text1"/>
          <w:sz w:val="24"/>
          <w:szCs w:val="24"/>
          <w:shd w:val="clear" w:color="auto" w:fill="FFFFFF"/>
        </w:rPr>
        <w:t>1</w:t>
      </w:r>
      <w:r>
        <w:rPr>
          <w:rFonts w:ascii="Times New Roman" w:eastAsia="Tahoma" w:hAnsi="Times New Roman" w:cs="Times New Roman"/>
          <w:color w:val="000000" w:themeColor="text1"/>
          <w:sz w:val="24"/>
          <w:szCs w:val="24"/>
          <w:shd w:val="clear" w:color="auto" w:fill="FFFFFF"/>
        </w:rPr>
        <w:t>50</w:t>
      </w: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mg), lecithin (</w:t>
      </w:r>
      <w:r w:rsidRPr="00C65FF5">
        <w:rPr>
          <w:rFonts w:ascii="Times New Roman" w:eastAsia="Tahoma" w:hAnsi="Times New Roman" w:cs="Times New Roman"/>
          <w:color w:val="000000" w:themeColor="text1"/>
          <w:sz w:val="24"/>
          <w:szCs w:val="24"/>
          <w:shd w:val="clear" w:color="auto" w:fill="FFFFFF"/>
        </w:rPr>
        <w:t>1</w:t>
      </w:r>
      <w:r>
        <w:rPr>
          <w:rFonts w:ascii="Times New Roman" w:eastAsia="Tahoma" w:hAnsi="Times New Roman" w:cs="Times New Roman"/>
          <w:color w:val="000000" w:themeColor="text1"/>
          <w:sz w:val="24"/>
          <w:szCs w:val="24"/>
          <w:shd w:val="clear" w:color="auto" w:fill="FFFFFF"/>
        </w:rPr>
        <w:t>20</w:t>
      </w: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mg), holm hydrochloric extract (81</w:t>
      </w: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 xml:space="preserve">mg), </w:t>
      </w:r>
      <w:r>
        <w:rPr>
          <w:rStyle w:val="a3"/>
          <w:rFonts w:ascii="Times New Roman" w:eastAsia="Tahoma" w:hAnsi="Times New Roman" w:cs="Times New Roman"/>
          <w:color w:val="000000" w:themeColor="text1"/>
          <w:sz w:val="24"/>
          <w:szCs w:val="24"/>
          <w:u w:val="none"/>
          <w:shd w:val="clear" w:color="auto" w:fill="FFFFFF"/>
        </w:rPr>
        <w:t xml:space="preserve">L-methionine </w:t>
      </w:r>
      <w:r>
        <w:rPr>
          <w:rFonts w:ascii="Times New Roman" w:eastAsia="Tahoma" w:hAnsi="Times New Roman" w:cs="Times New Roman"/>
          <w:color w:val="000000" w:themeColor="text1"/>
          <w:sz w:val="24"/>
          <w:szCs w:val="24"/>
          <w:shd w:val="clear" w:color="auto" w:fill="FFFFFF"/>
        </w:rPr>
        <w:t>(75</w:t>
      </w: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mg)</w:t>
      </w:r>
      <w:r>
        <w:rPr>
          <w:rStyle w:val="a3"/>
          <w:rFonts w:ascii="Times New Roman" w:eastAsia="Tahoma" w:hAnsi="Times New Roman" w:cs="Times New Roman"/>
          <w:color w:val="000000" w:themeColor="text1"/>
          <w:sz w:val="24"/>
          <w:szCs w:val="24"/>
          <w:u w:val="none"/>
          <w:shd w:val="clear" w:color="auto" w:fill="FFFFFF"/>
        </w:rPr>
        <w:t xml:space="preserve">, Turmeric </w:t>
      </w:r>
      <w:r>
        <w:rPr>
          <w:rFonts w:ascii="Times New Roman" w:eastAsia="Tahoma" w:hAnsi="Times New Roman" w:cs="Times New Roman"/>
          <w:color w:val="000000" w:themeColor="text1"/>
          <w:sz w:val="24"/>
          <w:szCs w:val="24"/>
          <w:shd w:val="clear" w:color="auto" w:fill="FFFFFF"/>
        </w:rPr>
        <w:t>(30 mg)</w:t>
      </w:r>
      <w:r>
        <w:rPr>
          <w:rStyle w:val="a3"/>
          <w:rFonts w:ascii="Times New Roman" w:eastAsia="Tahoma" w:hAnsi="Times New Roman" w:cs="Times New Roman"/>
          <w:color w:val="000000" w:themeColor="text1"/>
          <w:sz w:val="24"/>
          <w:szCs w:val="24"/>
          <w:u w:val="none"/>
          <w:shd w:val="clear" w:color="auto" w:fill="FFFFFF"/>
        </w:rPr>
        <w:t xml:space="preserve">, </w:t>
      </w:r>
      <w:proofErr w:type="spellStart"/>
      <w:r>
        <w:rPr>
          <w:rFonts w:ascii="Times New Roman" w:eastAsia="Tahoma" w:hAnsi="Times New Roman" w:cs="Times New Roman"/>
          <w:color w:val="000000" w:themeColor="text1"/>
          <w:sz w:val="24"/>
          <w:szCs w:val="24"/>
          <w:shd w:val="clear" w:color="auto" w:fill="FFFFFF"/>
        </w:rPr>
        <w:t>Silimarin</w:t>
      </w:r>
      <w:proofErr w:type="spellEnd"/>
      <w:r>
        <w:rPr>
          <w:rFonts w:ascii="Times New Roman" w:eastAsia="Tahoma" w:hAnsi="Times New Roman" w:cs="Times New Roman"/>
          <w:color w:val="000000" w:themeColor="text1"/>
          <w:sz w:val="24"/>
          <w:szCs w:val="24"/>
          <w:shd w:val="clear" w:color="auto" w:fill="FFFFFF"/>
        </w:rPr>
        <w:t xml:space="preserve"> (</w:t>
      </w:r>
      <w:proofErr w:type="spellStart"/>
      <w:r>
        <w:rPr>
          <w:rFonts w:ascii="Times New Roman" w:eastAsia="Tahoma" w:hAnsi="Times New Roman" w:cs="Times New Roman"/>
          <w:color w:val="000000" w:themeColor="text1"/>
          <w:sz w:val="24"/>
          <w:szCs w:val="24"/>
          <w:shd w:val="clear" w:color="auto" w:fill="FFFFFF"/>
        </w:rPr>
        <w:t>Rucoxa</w:t>
      </w:r>
      <w:proofErr w:type="spellEnd"/>
      <w:r>
        <w:rPr>
          <w:rFonts w:ascii="Times New Roman" w:eastAsia="Tahoma" w:hAnsi="Times New Roman" w:cs="Times New Roman"/>
          <w:color w:val="000000" w:themeColor="text1"/>
          <w:sz w:val="24"/>
          <w:szCs w:val="24"/>
          <w:shd w:val="clear" w:color="auto" w:fill="FFFFFF"/>
        </w:rPr>
        <w:t xml:space="preserve"> extract) /</w:t>
      </w:r>
      <w:proofErr w:type="spellStart"/>
      <w:r>
        <w:rPr>
          <w:rFonts w:ascii="Times New Roman" w:eastAsia="Tahoma" w:hAnsi="Times New Roman" w:cs="Times New Roman"/>
          <w:color w:val="000000" w:themeColor="text1"/>
          <w:sz w:val="24"/>
          <w:szCs w:val="24"/>
          <w:shd w:val="clear" w:color="auto" w:fill="FFFFFF"/>
        </w:rPr>
        <w:t>Flavolignana</w:t>
      </w:r>
      <w:proofErr w:type="spellEnd"/>
      <w:r>
        <w:rPr>
          <w:rFonts w:ascii="Times New Roman" w:eastAsia="Tahoma" w:hAnsi="Times New Roman" w:cs="Times New Roman"/>
          <w:color w:val="000000" w:themeColor="text1"/>
          <w:sz w:val="24"/>
          <w:szCs w:val="24"/>
          <w:shd w:val="clear" w:color="auto" w:fill="FFFFFF"/>
        </w:rPr>
        <w:t xml:space="preserve"> (in terms of </w:t>
      </w:r>
      <w:proofErr w:type="spellStart"/>
      <w:r>
        <w:rPr>
          <w:rFonts w:ascii="Times New Roman" w:eastAsia="Tahoma" w:hAnsi="Times New Roman" w:cs="Times New Roman"/>
          <w:color w:val="000000" w:themeColor="text1"/>
          <w:sz w:val="24"/>
          <w:szCs w:val="24"/>
          <w:shd w:val="clear" w:color="auto" w:fill="FFFFFF"/>
        </w:rPr>
        <w:t>silibine</w:t>
      </w:r>
      <w:proofErr w:type="spellEnd"/>
      <w:r>
        <w:rPr>
          <w:rFonts w:ascii="Times New Roman" w:eastAsia="Tahoma" w:hAnsi="Times New Roman" w:cs="Times New Roman"/>
          <w:color w:val="000000" w:themeColor="text1"/>
          <w:sz w:val="24"/>
          <w:szCs w:val="24"/>
          <w:shd w:val="clear" w:color="auto" w:fill="FFFFFF"/>
        </w:rPr>
        <w:t>) (18,75/15</w:t>
      </w: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mg), Vitamin B6 (</w:t>
      </w:r>
      <w:r w:rsidRPr="00C65FF5">
        <w:rPr>
          <w:rFonts w:ascii="Times New Roman" w:eastAsia="Tahoma" w:hAnsi="Times New Roman" w:cs="Times New Roman"/>
          <w:color w:val="000000" w:themeColor="text1"/>
          <w:sz w:val="24"/>
          <w:szCs w:val="24"/>
          <w:shd w:val="clear" w:color="auto" w:fill="FFFFFF"/>
        </w:rPr>
        <w:t>1</w:t>
      </w:r>
      <w:r>
        <w:rPr>
          <w:rFonts w:ascii="Times New Roman" w:eastAsia="Tahoma" w:hAnsi="Times New Roman" w:cs="Times New Roman"/>
          <w:color w:val="000000" w:themeColor="text1"/>
          <w:sz w:val="24"/>
          <w:szCs w:val="24"/>
          <w:shd w:val="clear" w:color="auto" w:fill="FFFFFF"/>
        </w:rPr>
        <w:t>,8</w:t>
      </w: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mg).</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Nutritional value of 100 grams of the product: proteins, fats – 0 g, carbohydrates -15 g.</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Energy value of 100 grams of product: 250 kJ / 60 kcal</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Excipients:</w:t>
      </w:r>
      <w:r>
        <w:rPr>
          <w:rFonts w:ascii="Times New Roman" w:eastAsia="Tahoma" w:hAnsi="Times New Roman" w:cs="Times New Roman"/>
          <w:color w:val="000000" w:themeColor="text1"/>
          <w:sz w:val="24"/>
          <w:szCs w:val="24"/>
          <w:shd w:val="clear" w:color="auto" w:fill="FFFFFF"/>
        </w:rPr>
        <w:t xml:space="preserve"> potato starch, microcrystalline cellulose, </w:t>
      </w:r>
      <w:proofErr w:type="spellStart"/>
      <w:r>
        <w:rPr>
          <w:rFonts w:ascii="Times New Roman" w:eastAsia="Tahoma" w:hAnsi="Times New Roman" w:cs="Times New Roman"/>
          <w:color w:val="000000" w:themeColor="text1"/>
          <w:sz w:val="24"/>
          <w:szCs w:val="24"/>
          <w:shd w:val="clear" w:color="auto" w:fill="FFFFFF"/>
        </w:rPr>
        <w:t>maltodextrin</w:t>
      </w:r>
      <w:proofErr w:type="spellEnd"/>
      <w:r>
        <w:rPr>
          <w:rFonts w:ascii="Times New Roman" w:eastAsia="Tahoma" w:hAnsi="Times New Roman" w:cs="Times New Roman"/>
          <w:color w:val="000000" w:themeColor="text1"/>
          <w:sz w:val="24"/>
          <w:szCs w:val="24"/>
          <w:shd w:val="clear" w:color="auto" w:fill="FFFFFF"/>
        </w:rPr>
        <w:t>, silicon dioxide (anti-tracers), iron oxide yellow (dye).</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Application</w:t>
      </w:r>
      <w:r w:rsidRPr="00C65FF5">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Pr>
          <w:rFonts w:ascii="Times New Roman" w:eastAsia="Tahoma" w:hAnsi="Times New Roman" w:cs="Times New Roman"/>
          <w:color w:val="000000" w:themeColor="text1"/>
          <w:sz w:val="24"/>
          <w:szCs w:val="24"/>
          <w:shd w:val="clear" w:color="auto" w:fill="FFFFFF"/>
        </w:rPr>
        <w:t>Adults on 1 tablet 3 times a day during meals. Duration of the intake: 1-3 months. If necessary, the course can be repeated.</w:t>
      </w:r>
    </w:p>
    <w:p w:rsid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hAnsi="Times New Roman" w:cs="Times New Roman"/>
          <w:color w:val="000000" w:themeColor="text1"/>
          <w:sz w:val="24"/>
          <w:szCs w:val="24"/>
        </w:rPr>
        <w:t>Contraindications:</w:t>
      </w:r>
      <w:r>
        <w:rPr>
          <w:rFonts w:ascii="Times New Roman" w:hAnsi="Times New Roman" w:cs="Times New Roman"/>
          <w:color w:val="000000" w:themeColor="text1"/>
          <w:sz w:val="24"/>
          <w:szCs w:val="24"/>
        </w:rPr>
        <w:t xml:space="preserve"> </w:t>
      </w:r>
      <w:r>
        <w:rPr>
          <w:rFonts w:ascii="Times New Roman" w:eastAsia="Tahoma" w:hAnsi="Times New Roman" w:cs="Times New Roman"/>
          <w:color w:val="000000" w:themeColor="text1"/>
          <w:sz w:val="24"/>
          <w:szCs w:val="24"/>
          <w:shd w:val="clear" w:color="auto" w:fill="FFFFFF"/>
        </w:rPr>
        <w:t>Individual intolerance of components. It is recommended to consult a doctor before using.</w:t>
      </w:r>
    </w:p>
    <w:p w:rsidR="008D37DE" w:rsidRPr="00C65FF5" w:rsidRDefault="00C65FF5" w:rsidP="00C65FF5">
      <w:pPr>
        <w:pStyle w:val="a4"/>
        <w:numPr>
          <w:ilvl w:val="0"/>
          <w:numId w:val="20"/>
        </w:numPr>
        <w:snapToGrid w:val="0"/>
        <w:spacing w:line="360" w:lineRule="auto"/>
        <w:jc w:val="both"/>
        <w:rPr>
          <w:rFonts w:ascii="Times New Roman" w:hAnsi="Times New Roman" w:cs="Times New Roman"/>
          <w:b/>
          <w:bCs/>
          <w:color w:val="000000" w:themeColor="text1"/>
          <w:sz w:val="24"/>
          <w:szCs w:val="24"/>
        </w:rPr>
      </w:pPr>
      <w:r w:rsidRPr="00C65FF5">
        <w:rPr>
          <w:rFonts w:ascii="Times New Roman" w:eastAsia="Tahoma" w:hAnsi="Times New Roman" w:cs="Times New Roman"/>
          <w:color w:val="000000" w:themeColor="text1"/>
          <w:sz w:val="24"/>
          <w:szCs w:val="24"/>
          <w:shd w:val="clear" w:color="auto" w:fill="FFFFFF"/>
        </w:rPr>
        <w:br w:type="column"/>
      </w:r>
      <w:hyperlink r:id="rId6" w:history="1">
        <w:r w:rsidR="005B68FA" w:rsidRPr="00C65FF5">
          <w:rPr>
            <w:rStyle w:val="a3"/>
            <w:rFonts w:ascii="Times New Roman" w:hAnsi="Times New Roman" w:cs="Times New Roman"/>
            <w:b/>
            <w:bCs/>
            <w:color w:val="000000" w:themeColor="text1"/>
            <w:sz w:val="24"/>
            <w:szCs w:val="24"/>
          </w:rPr>
          <w:t>https://www.artlife.ru/catalog/zdorove/dim-prost-programm</w:t>
        </w:r>
      </w:hyperlink>
    </w:p>
    <w:p w:rsidR="008D37DE" w:rsidRDefault="005B68FA">
      <w:pPr>
        <w:snapToGrid w:val="0"/>
        <w:spacing w:line="360" w:lineRule="auto"/>
        <w:ind w:firstLineChars="200" w:firstLine="482"/>
        <w:jc w:val="both"/>
        <w:rPr>
          <w:rFonts w:ascii="Times New Roman" w:eastAsia="Tahoma" w:hAnsi="Times New Roman" w:cs="Times New Roman"/>
          <w:color w:val="000000" w:themeColor="text1"/>
          <w:sz w:val="24"/>
          <w:szCs w:val="24"/>
          <w:shd w:val="clear" w:color="auto" w:fill="FFFFFF"/>
        </w:rPr>
      </w:pPr>
      <w:r w:rsidRPr="00C65FF5">
        <w:rPr>
          <w:rFonts w:ascii="Times New Roman" w:hAnsi="Times New Roman" w:cs="Times New Roman"/>
          <w:b/>
          <w:color w:val="FF0000"/>
          <w:sz w:val="24"/>
          <w:szCs w:val="24"/>
        </w:rPr>
        <w:t xml:space="preserve">DIM-prost </w:t>
      </w:r>
      <w:proofErr w:type="spellStart"/>
      <w:r w:rsidRPr="00C65FF5">
        <w:rPr>
          <w:rFonts w:ascii="Times New Roman" w:hAnsi="Times New Roman" w:cs="Times New Roman"/>
          <w:b/>
          <w:color w:val="FF0000"/>
          <w:sz w:val="24"/>
          <w:szCs w:val="24"/>
        </w:rPr>
        <w:t>programm</w:t>
      </w:r>
      <w:proofErr w:type="spellEnd"/>
      <w:r w:rsidRPr="00C65FF5">
        <w:rPr>
          <w:rFonts w:ascii="Times New Roman" w:hAnsi="Times New Roman" w:cs="Times New Roman"/>
          <w:color w:val="FF0000"/>
          <w:sz w:val="24"/>
          <w:szCs w:val="24"/>
        </w:rPr>
        <w:t xml:space="preserve"> </w:t>
      </w:r>
      <w:r w:rsidRPr="00C65FF5">
        <w:rPr>
          <w:rFonts w:ascii="Times New Roman" w:hAnsi="Times New Roman" w:cs="Times New Roman"/>
          <w:color w:val="000000" w:themeColor="text1"/>
          <w:sz w:val="24"/>
          <w:szCs w:val="24"/>
        </w:rPr>
        <w:t xml:space="preserve">- </w:t>
      </w:r>
      <w:r>
        <w:rPr>
          <w:rFonts w:ascii="Times New Roman" w:eastAsia="Tahoma" w:hAnsi="Times New Roman" w:cs="Times New Roman"/>
          <w:color w:val="000000" w:themeColor="text1"/>
          <w:sz w:val="24"/>
          <w:szCs w:val="24"/>
          <w:shd w:val="clear" w:color="auto" w:fill="FFFFFF"/>
        </w:rPr>
        <w:t>Formula to support male health, hormonal balance and normal functioning of the reproductive system.</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DIM-prost </w:t>
      </w:r>
      <w:proofErr w:type="spellStart"/>
      <w:r>
        <w:rPr>
          <w:rFonts w:ascii="Times New Roman" w:eastAsia="Tahoma" w:hAnsi="Times New Roman" w:cs="Times New Roman"/>
          <w:color w:val="000000" w:themeColor="text1"/>
          <w:sz w:val="24"/>
          <w:szCs w:val="24"/>
          <w:shd w:val="clear" w:color="auto" w:fill="FFFFFF"/>
        </w:rPr>
        <w:t>programm</w:t>
      </w:r>
      <w:proofErr w:type="spellEnd"/>
      <w:r>
        <w:rPr>
          <w:rFonts w:ascii="Times New Roman" w:eastAsia="Tahoma" w:hAnsi="Times New Roman" w:cs="Times New Roman"/>
          <w:color w:val="000000" w:themeColor="text1"/>
          <w:sz w:val="24"/>
          <w:szCs w:val="24"/>
          <w:shd w:val="clear" w:color="auto" w:fill="FFFFFF"/>
        </w:rPr>
        <w:t xml:space="preserve"> - a natural complex for men with </w:t>
      </w:r>
      <w:proofErr w:type="spellStart"/>
      <w:r>
        <w:rPr>
          <w:rFonts w:ascii="Times New Roman" w:eastAsia="Tahoma" w:hAnsi="Times New Roman" w:cs="Times New Roman"/>
          <w:color w:val="000000" w:themeColor="text1"/>
          <w:sz w:val="24"/>
          <w:szCs w:val="24"/>
          <w:shd w:val="clear" w:color="auto" w:fill="FFFFFF"/>
        </w:rPr>
        <w:t>diindolylmethane</w:t>
      </w:r>
      <w:proofErr w:type="spellEnd"/>
      <w:r>
        <w:rPr>
          <w:rFonts w:ascii="Times New Roman" w:eastAsia="Tahoma" w:hAnsi="Times New Roman" w:cs="Times New Roman"/>
          <w:color w:val="000000" w:themeColor="text1"/>
          <w:sz w:val="24"/>
          <w:szCs w:val="24"/>
          <w:shd w:val="clear" w:color="auto" w:fill="FFFFFF"/>
        </w:rPr>
        <w:t xml:space="preserve"> - an innovative natural compound for improving hormone metabolism and activating detoxification processes. It has high bioavailability due to </w:t>
      </w:r>
      <w:proofErr w:type="spellStart"/>
      <w:r>
        <w:rPr>
          <w:rFonts w:ascii="Times New Roman" w:eastAsia="Tahoma" w:hAnsi="Times New Roman" w:cs="Times New Roman"/>
          <w:color w:val="000000" w:themeColor="text1"/>
          <w:sz w:val="24"/>
          <w:szCs w:val="24"/>
          <w:shd w:val="clear" w:color="auto" w:fill="FFFFFF"/>
        </w:rPr>
        <w:t>bioperin</w:t>
      </w:r>
      <w:proofErr w:type="spellEnd"/>
      <w:r>
        <w:rPr>
          <w:rFonts w:ascii="Times New Roman" w:eastAsia="Tahoma" w:hAnsi="Times New Roman" w:cs="Times New Roman"/>
          <w:color w:val="000000" w:themeColor="text1"/>
          <w:sz w:val="24"/>
          <w:szCs w:val="24"/>
          <w:shd w:val="clear" w:color="auto" w:fill="FFFFFF"/>
        </w:rPr>
        <w:t>. Improves the synthesis of male sexual hormones, has a functionally beneficial effect on the prostate</w:t>
      </w: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gland.</w:t>
      </w:r>
    </w:p>
    <w:p w:rsidR="008D37DE" w:rsidRDefault="005B68FA">
      <w:pPr>
        <w:snapToGrid w:val="0"/>
        <w:spacing w:line="360" w:lineRule="auto"/>
        <w:ind w:firstLineChars="200" w:firstLine="482"/>
        <w:jc w:val="both"/>
        <w:rPr>
          <w:rFonts w:ascii="Times New Roman" w:eastAsia="Tahoma"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rPr>
        <w:t>Description</w:t>
      </w:r>
      <w:r w:rsidRPr="00C65FF5">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Pr>
          <w:rFonts w:ascii="Times New Roman" w:eastAsia="Tahoma" w:hAnsi="Times New Roman" w:cs="Times New Roman"/>
          <w:color w:val="000000" w:themeColor="text1"/>
          <w:sz w:val="24"/>
          <w:szCs w:val="24"/>
          <w:shd w:val="clear" w:color="auto" w:fill="FFFFFF"/>
        </w:rPr>
        <w:t>Today, even in young men, doctors increasingly detect depression, weakness, chronic fatigue - conditions that lead to early health problems and are directly related to sexual activity.</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DIM-prost </w:t>
      </w:r>
      <w:proofErr w:type="spellStart"/>
      <w:r>
        <w:rPr>
          <w:rFonts w:ascii="Times New Roman" w:eastAsia="Tahoma" w:hAnsi="Times New Roman" w:cs="Times New Roman"/>
          <w:color w:val="000000" w:themeColor="text1"/>
          <w:sz w:val="24"/>
          <w:szCs w:val="24"/>
          <w:shd w:val="clear" w:color="auto" w:fill="FFFFFF"/>
        </w:rPr>
        <w:t>Programm</w:t>
      </w:r>
      <w:proofErr w:type="spellEnd"/>
      <w:r>
        <w:rPr>
          <w:rFonts w:ascii="Times New Roman" w:eastAsia="Tahoma" w:hAnsi="Times New Roman" w:cs="Times New Roman"/>
          <w:color w:val="000000" w:themeColor="text1"/>
          <w:sz w:val="24"/>
          <w:szCs w:val="24"/>
          <w:shd w:val="clear" w:color="auto" w:fill="FFFFFF"/>
        </w:rPr>
        <w:t xml:space="preserve"> complex is recommended for maintaining male strength, libido, improving potency. Natural composition positively influences the production of male sex hormones, removes hormonal imbalance, improves overall condition. The program can be used as a supplement to the basic treatment of prostate adenoma, prostatitis.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As part of the traditional therapy, the program components improve the quality of seeds in chronic diseases of the reproductive system, improve potency, improve erectile disorders, increase sexual desire, enhance orgasmic sensation. Substances restore the psycho-emotional state - remove manifestations of apathy, aggression, irritability, improve the ability to adapt to the stress situation, stabilize the emotional background.</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DIM-prost </w:t>
      </w:r>
      <w:proofErr w:type="spellStart"/>
      <w:r>
        <w:rPr>
          <w:rFonts w:ascii="Times New Roman" w:eastAsia="Tahoma" w:hAnsi="Times New Roman" w:cs="Times New Roman"/>
          <w:color w:val="000000" w:themeColor="text1"/>
          <w:sz w:val="24"/>
          <w:szCs w:val="24"/>
          <w:shd w:val="clear" w:color="auto" w:fill="FFFFFF"/>
        </w:rPr>
        <w:t>Programm</w:t>
      </w:r>
      <w:proofErr w:type="spellEnd"/>
      <w:r>
        <w:rPr>
          <w:rFonts w:ascii="Times New Roman" w:eastAsia="Tahoma" w:hAnsi="Times New Roman" w:cs="Times New Roman"/>
          <w:color w:val="000000" w:themeColor="text1"/>
          <w:sz w:val="24"/>
          <w:szCs w:val="24"/>
          <w:shd w:val="clear" w:color="auto" w:fill="FFFFFF"/>
        </w:rPr>
        <w:t xml:space="preserve"> improves hormonal background in the puberty period, eliminates hormonal imbalances - acne, acne. The program improves the condition of prostate tissues, relieves inflammation, reduces discomfort, unpleasant sensations during urination, intercourse. General strengthening action - increase of general tone, efficiency, normalization of vital processes.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lang w:val="ru-RU"/>
        </w:rPr>
      </w:pPr>
      <w:r>
        <w:rPr>
          <w:rFonts w:ascii="Times New Roman" w:eastAsia="Tahoma" w:hAnsi="Times New Roman" w:cs="Times New Roman"/>
          <w:color w:val="000000" w:themeColor="text1"/>
          <w:sz w:val="24"/>
          <w:szCs w:val="24"/>
          <w:shd w:val="clear" w:color="auto" w:fill="FFFFFF"/>
        </w:rPr>
        <w:t>Indications for use</w:t>
      </w:r>
      <w:r>
        <w:rPr>
          <w:rFonts w:ascii="Times New Roman" w:eastAsia="Tahoma" w:hAnsi="Times New Roman" w:cs="Times New Roman"/>
          <w:color w:val="000000" w:themeColor="text1"/>
          <w:sz w:val="24"/>
          <w:szCs w:val="24"/>
          <w:shd w:val="clear" w:color="auto" w:fill="FFFFFF"/>
          <w:lang w:val="ru-RU"/>
        </w:rPr>
        <w:t xml:space="preserve">: </w:t>
      </w:r>
    </w:p>
    <w:p w:rsidR="008D37DE" w:rsidRDefault="005B68FA">
      <w:pPr>
        <w:numPr>
          <w:ilvl w:val="0"/>
          <w:numId w:val="4"/>
        </w:numPr>
        <w:snapToGrid w:val="0"/>
        <w:spacing w:line="360" w:lineRule="auto"/>
        <w:ind w:firstLineChars="200" w:firstLine="480"/>
        <w:jc w:val="both"/>
        <w:rPr>
          <w:rStyle w:val="a3"/>
          <w:rFonts w:ascii="Times New Roman" w:eastAsia="Tahoma" w:hAnsi="Times New Roman" w:cs="Times New Roman"/>
          <w:color w:val="000000" w:themeColor="text1"/>
          <w:sz w:val="24"/>
          <w:szCs w:val="24"/>
          <w:u w:val="none"/>
          <w:shd w:val="clear" w:color="auto" w:fill="FFFFFF"/>
        </w:rPr>
      </w:pPr>
      <w:r>
        <w:rPr>
          <w:rFonts w:ascii="Times New Roman" w:eastAsia="Tahoma" w:hAnsi="Times New Roman" w:cs="Times New Roman"/>
          <w:color w:val="000000" w:themeColor="text1"/>
          <w:sz w:val="24"/>
          <w:szCs w:val="24"/>
          <w:shd w:val="clear" w:color="auto" w:fill="FFFFFF"/>
        </w:rPr>
        <w:fldChar w:fldCharType="begin"/>
      </w:r>
      <w:r>
        <w:rPr>
          <w:rFonts w:ascii="Times New Roman" w:eastAsia="Tahoma" w:hAnsi="Times New Roman" w:cs="Times New Roman"/>
          <w:color w:val="000000" w:themeColor="text1"/>
          <w:sz w:val="24"/>
          <w:szCs w:val="24"/>
          <w:shd w:val="clear" w:color="auto" w:fill="FFFFFF"/>
        </w:rPr>
        <w:instrText xml:space="preserve"> HYPERLINK "https://www.reverso.net/%D0%BF%D0%B5%D1%80%D0%B5%D0%B2%D0%BE%D0%B4-%D1%82%D0%B5%D0%BA%D1%81%D1%82%D0%B0" \l "sl=rus&amp;tl=eng&amp;text=%D0%BF%D1%80%D0%BE%D1%84%D0%B8%D0%BB%D0%B0%D0%BA%D1%82%D0%B8%D0%BA%D0%B0, %D0%BA%D0%BE%D0%BC%D0%BF%D0%BB%D0%B5%D0%BA%D1%81%D0%BD%D0%BE%D0%B5 %D0%BB%D0%B5%D1%87%D0%B5%D0%BD%D0%B8%D0%B5 %D0%BF%D1%80%D0%BE%D1%81%D1%82%D0%B0%D1%82%D0%B8%D1%82%D0%B0, %D0%B0%D0%B4%D0%B5%D0%BD%D0%BE%D0%BC%D1%8B %D0%BF%D1%80%D0%BE%D1%81%D1%82%D0%B0%D1%82%D1%8B;. %D0%BF%D1%80%D0%BE%D1%84%D0%B8%D0%BB%D0%B0%D0%BA%D1%82%D0%B8%D0%BA%D0%B0, %D0%BB%D0%B5%D1%87%D0%B5%D0%BD%D0%B8%D0%B5 %D0%BD%D0%BE%D0%B2%D0%BE%D0%BE%D0%B1%D1%80%D0%B0%D0%B7%D0%BE%D0%B2%D0%B0%D0%BD%D0%B8%D0%B9 %D0%BF%D1%80%D0%BE%D1%81%D1%82%D0%B0%D1%82%D1%8B;. %D0%BF%D1%80%D0%B8 %D0%BD%D0%B0%D1%80%D1%83%D1%88%D0%B5%D0%BD%D0%B8%D1%8F%D1%85 %D0%B2 %D1%80%D0%B5%D0%BF%D1%80%D0%BE%D0%B4%D1%83%D0%BA%D1%82%D0%B8%D0%B2%D0%BD%D0%BE%D0%B9 %D1%81%D0%B8%D1%81%D1%82%D0%B5%D0%BC%D0%B5 %E2%80%93 %D1%81%D0%BD%D0%B8%D0%B6%D0%B5%D0%BD%D0%B8%D0%B5 %D0%BA%D0%BE%D0%BB%D0%B8%D1%87%D0%B5%D1%81%D1%82%D0%B2%D0%B0 %D1%81%D0%BF%D0%B5%D1%80%D0%BC%D0%B0%D1%82%D0%BE%D0%B7%D0%BE%D0%B8%D0%B4%D0%BE%D0%B2, %D0%B8%D1%85 %D0%BF%D0%BE%D0%B4%D0%B2%D0%B8%D0%B6%D0%BD%D0%BE%D1%81%D1%82%D0%B8;. %D0%BB%D0%B5%D1%87%D0%B5%D0%BD%D0%B8%D0%B5 %D0%B3%D0%BE%D1%80%D0%BC%D0%BE%D0%BD%D0%B0%D0%BB%D1%8C%D0%BD%D0%BE%D0%B3%D0%BE %D0%B4%D0%B8%D1%81%D0%B1%D0%B0%D0%BB%D0%B0%D0%BD%D1%81%D0%B0;. %D1%83%D0%B3%D1%80%D0%B5%D0%B2%D0%B0%D1%8F %D1%81%D1%8B%D0%BF%D1%8C, %D0%B0%D0%BA%D0%BD%D0%B5 %D0%B2 %D0%BF%D1%83%D0%B1%D0%B5%D1%80%D1%82%D0%B0%D1%82%D0%BD%D0%BE%D0%BC %D0%BF%D0%B5%D1%80%D0%B8%D0%BE%D0%B4%D0%B5, %D0%B2%D1%8B%D0%B7%D0%B2%D0%B0%D0%BD%D0%BD%D1%8B%D0%B5 %D0%B2%D1%81%D0%BF%D0%BB%D0%B5%D1%81%D0%BA%D0%BE%D0%BC %D0%B3%D0%BE%D1%80%D0%BC%D0%BE%D0%BD%D0%BE%D0%B2;. %D0%BF%D1%80%D0%B8 %D1%81%D0%BD%D0%B8%D0%B6%D0%B5%D0%BD%D0%BD%D0%BE%D0%B9 %D1%80%D0%B0%D0%B1%D0%BE%D1%82%D0%BE%D1%81%D0%BF%D0%BE%D1%81%D0%BE%D0%B1%D0%BD%D0%BE%D1%81%D1%82%D0%B8;. %D0%BF%D1%80%D0%B8 %D1%81%D0%BB%D0%B0%D0%B1%D0%BE%D0%BC %D0%B8%D0%BC%D0%BC%D1%83%D0%BD%D0%B8%D1%82%D0%B5%D1%82%D0%B5." \t "https://context.reverso.net/%D0%BF%D0%B5%D1%80%D0%B5%D0%B2%D0%BE%D0%B4/%D1%80%D1%83%D1%81%D1%81%D0%BA%D0%B8%D0%B9-%D0%B0%D0%BD%D0%B3%D0%BB%D0%B8%D0%B9%D1%81%D0%BA%D0%B8%D0%B9/_blank" </w:instrText>
      </w:r>
      <w:r>
        <w:rPr>
          <w:rFonts w:ascii="Times New Roman" w:eastAsia="Tahoma" w:hAnsi="Times New Roman" w:cs="Times New Roman"/>
          <w:color w:val="000000" w:themeColor="text1"/>
          <w:sz w:val="24"/>
          <w:szCs w:val="24"/>
          <w:shd w:val="clear" w:color="auto" w:fill="FFFFFF"/>
        </w:rPr>
        <w:fldChar w:fldCharType="separate"/>
      </w:r>
      <w:r>
        <w:rPr>
          <w:rStyle w:val="a3"/>
          <w:rFonts w:ascii="Times New Roman" w:eastAsia="Tahoma" w:hAnsi="Times New Roman" w:cs="Times New Roman"/>
          <w:color w:val="000000" w:themeColor="text1"/>
          <w:sz w:val="24"/>
          <w:szCs w:val="24"/>
          <w:u w:val="none"/>
          <w:shd w:val="clear" w:color="auto" w:fill="FFFFFF"/>
        </w:rPr>
        <w:t>prevention, comprehensive treatment of prostatitis, prostate adenomas;</w:t>
      </w:r>
    </w:p>
    <w:p w:rsidR="008D37DE" w:rsidRDefault="005B68FA">
      <w:pPr>
        <w:numPr>
          <w:ilvl w:val="0"/>
          <w:numId w:val="4"/>
        </w:numPr>
        <w:snapToGrid w:val="0"/>
        <w:spacing w:line="360" w:lineRule="auto"/>
        <w:ind w:firstLineChars="200" w:firstLine="480"/>
        <w:jc w:val="both"/>
        <w:rPr>
          <w:rStyle w:val="a3"/>
          <w:rFonts w:ascii="Times New Roman" w:eastAsia="Tahoma" w:hAnsi="Times New Roman" w:cs="Times New Roman"/>
          <w:color w:val="000000" w:themeColor="text1"/>
          <w:sz w:val="24"/>
          <w:szCs w:val="24"/>
          <w:u w:val="none"/>
          <w:shd w:val="clear" w:color="auto" w:fill="FFFFFF"/>
        </w:rPr>
      </w:pPr>
      <w:r>
        <w:rPr>
          <w:rStyle w:val="a3"/>
          <w:rFonts w:ascii="Times New Roman" w:eastAsia="Tahoma" w:hAnsi="Times New Roman" w:cs="Times New Roman"/>
          <w:color w:val="000000" w:themeColor="text1"/>
          <w:sz w:val="24"/>
          <w:szCs w:val="24"/>
          <w:u w:val="none"/>
          <w:shd w:val="clear" w:color="auto" w:fill="FFFFFF"/>
        </w:rPr>
        <w:t>prevention, treatment of prostate neoplasms;</w:t>
      </w:r>
    </w:p>
    <w:p w:rsidR="008D37DE" w:rsidRDefault="005B68FA">
      <w:pPr>
        <w:numPr>
          <w:ilvl w:val="0"/>
          <w:numId w:val="4"/>
        </w:numPr>
        <w:snapToGrid w:val="0"/>
        <w:spacing w:line="360" w:lineRule="auto"/>
        <w:ind w:firstLineChars="200" w:firstLine="480"/>
        <w:jc w:val="both"/>
        <w:rPr>
          <w:rStyle w:val="a3"/>
          <w:rFonts w:ascii="Times New Roman" w:eastAsia="Tahoma" w:hAnsi="Times New Roman" w:cs="Times New Roman"/>
          <w:color w:val="000000" w:themeColor="text1"/>
          <w:sz w:val="24"/>
          <w:szCs w:val="24"/>
          <w:u w:val="none"/>
          <w:shd w:val="clear" w:color="auto" w:fill="FFFFFF"/>
        </w:rPr>
      </w:pPr>
      <w:r>
        <w:rPr>
          <w:rStyle w:val="a3"/>
          <w:rFonts w:ascii="Times New Roman" w:eastAsia="Tahoma" w:hAnsi="Times New Roman" w:cs="Times New Roman"/>
          <w:color w:val="000000" w:themeColor="text1"/>
          <w:sz w:val="24"/>
          <w:szCs w:val="24"/>
          <w:u w:val="none"/>
          <w:shd w:val="clear" w:color="auto" w:fill="FFFFFF"/>
        </w:rPr>
        <w:t>in the case of disorders in the reproductive system - a decrease in the number of sperm, their mobility</w:t>
      </w:r>
    </w:p>
    <w:p w:rsidR="008D37DE" w:rsidRDefault="005B68FA">
      <w:pPr>
        <w:numPr>
          <w:ilvl w:val="0"/>
          <w:numId w:val="4"/>
        </w:numPr>
        <w:snapToGrid w:val="0"/>
        <w:spacing w:line="360" w:lineRule="auto"/>
        <w:ind w:firstLineChars="200" w:firstLine="480"/>
        <w:jc w:val="both"/>
        <w:rPr>
          <w:rStyle w:val="a3"/>
          <w:rFonts w:ascii="Times New Roman" w:eastAsia="Tahoma" w:hAnsi="Times New Roman" w:cs="Times New Roman"/>
          <w:color w:val="000000" w:themeColor="text1"/>
          <w:sz w:val="24"/>
          <w:szCs w:val="24"/>
          <w:u w:val="none"/>
          <w:shd w:val="clear" w:color="auto" w:fill="FFFFFF"/>
        </w:rPr>
      </w:pPr>
      <w:r>
        <w:rPr>
          <w:rStyle w:val="a3"/>
          <w:rFonts w:ascii="Times New Roman" w:eastAsia="Tahoma" w:hAnsi="Times New Roman" w:cs="Times New Roman"/>
          <w:color w:val="000000" w:themeColor="text1"/>
          <w:sz w:val="24"/>
          <w:szCs w:val="24"/>
          <w:u w:val="none"/>
          <w:shd w:val="clear" w:color="auto" w:fill="FFFFFF"/>
        </w:rPr>
        <w:t>treatment of hormonal imbalance;</w:t>
      </w:r>
    </w:p>
    <w:p w:rsidR="008D37DE" w:rsidRDefault="005B68FA">
      <w:pPr>
        <w:numPr>
          <w:ilvl w:val="0"/>
          <w:numId w:val="4"/>
        </w:numPr>
        <w:snapToGrid w:val="0"/>
        <w:spacing w:line="360" w:lineRule="auto"/>
        <w:ind w:firstLineChars="200" w:firstLine="480"/>
        <w:jc w:val="both"/>
        <w:rPr>
          <w:rStyle w:val="a3"/>
          <w:rFonts w:ascii="Times New Roman" w:eastAsia="Tahoma" w:hAnsi="Times New Roman" w:cs="Times New Roman"/>
          <w:color w:val="000000" w:themeColor="text1"/>
          <w:sz w:val="24"/>
          <w:szCs w:val="24"/>
          <w:u w:val="none"/>
          <w:shd w:val="clear" w:color="auto" w:fill="FFFFFF"/>
        </w:rPr>
      </w:pPr>
      <w:r>
        <w:rPr>
          <w:rStyle w:val="a3"/>
          <w:rFonts w:ascii="Times New Roman" w:eastAsia="Tahoma" w:hAnsi="Times New Roman" w:cs="Times New Roman"/>
          <w:color w:val="000000" w:themeColor="text1"/>
          <w:sz w:val="24"/>
          <w:szCs w:val="24"/>
          <w:u w:val="none"/>
          <w:shd w:val="clear" w:color="auto" w:fill="FFFFFF"/>
        </w:rPr>
        <w:t>acne, acne in the pubertal period, caused by a surge of hormones;</w:t>
      </w:r>
    </w:p>
    <w:p w:rsidR="008D37DE" w:rsidRDefault="005B68FA">
      <w:pPr>
        <w:numPr>
          <w:ilvl w:val="0"/>
          <w:numId w:val="4"/>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Style w:val="a3"/>
          <w:rFonts w:ascii="Times New Roman" w:eastAsia="Tahoma" w:hAnsi="Times New Roman" w:cs="Times New Roman"/>
          <w:color w:val="000000" w:themeColor="text1"/>
          <w:sz w:val="24"/>
          <w:szCs w:val="24"/>
          <w:u w:val="none"/>
          <w:shd w:val="clear" w:color="auto" w:fill="FFFFFF"/>
        </w:rPr>
        <w:t>reduced capacity;</w:t>
      </w:r>
      <w:r>
        <w:rPr>
          <w:rFonts w:ascii="Times New Roman" w:eastAsia="Tahoma" w:hAnsi="Times New Roman" w:cs="Times New Roman"/>
          <w:color w:val="000000" w:themeColor="text1"/>
          <w:sz w:val="24"/>
          <w:szCs w:val="24"/>
          <w:shd w:val="clear" w:color="auto" w:fill="FFFFFF"/>
        </w:rPr>
        <w:fldChar w:fldCharType="end"/>
      </w:r>
    </w:p>
    <w:p w:rsidR="008D37DE" w:rsidRDefault="005B68FA">
      <w:pPr>
        <w:numPr>
          <w:ilvl w:val="0"/>
          <w:numId w:val="4"/>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weak immune system</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Benefits of the complex</w:t>
      </w:r>
      <w:r>
        <w:rPr>
          <w:rFonts w:ascii="Times New Roman" w:eastAsia="Tahoma" w:hAnsi="Times New Roman" w:cs="Times New Roman"/>
          <w:color w:val="000000" w:themeColor="text1"/>
          <w:sz w:val="24"/>
          <w:szCs w:val="24"/>
          <w:shd w:val="clear" w:color="auto" w:fill="FFFFFF"/>
          <w:lang w:val="ru-RU"/>
        </w:rPr>
        <w:t>:</w:t>
      </w:r>
      <w:r>
        <w:rPr>
          <w:rFonts w:ascii="Times New Roman" w:eastAsia="Tahoma" w:hAnsi="Times New Roman" w:cs="Times New Roman"/>
          <w:color w:val="000000" w:themeColor="text1"/>
          <w:sz w:val="24"/>
          <w:szCs w:val="24"/>
          <w:shd w:val="clear" w:color="auto" w:fill="FFFFFF"/>
        </w:rPr>
        <w:t xml:space="preserve"> </w:t>
      </w:r>
    </w:p>
    <w:p w:rsidR="008D37DE" w:rsidRDefault="005B68FA">
      <w:pPr>
        <w:numPr>
          <w:ilvl w:val="0"/>
          <w:numId w:val="4"/>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improves the quality of hereditary material in chronic prostatitis with standard therapy;</w:t>
      </w:r>
    </w:p>
    <w:p w:rsidR="008D37DE" w:rsidRDefault="005B68FA">
      <w:pPr>
        <w:numPr>
          <w:ilvl w:val="0"/>
          <w:numId w:val="4"/>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promotes sexual desire, improves potency and orgasmic sensations. Effective in erectile dysfunction</w:t>
      </w:r>
    </w:p>
    <w:p w:rsidR="008D37DE" w:rsidRP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eastAsia="Tahoma" w:hAnsi="Times New Roman" w:cs="Times New Roman"/>
          <w:color w:val="000000" w:themeColor="text1"/>
          <w:sz w:val="24"/>
          <w:szCs w:val="24"/>
          <w:shd w:val="clear" w:color="auto" w:fill="FFFFFF"/>
        </w:rPr>
        <w:t xml:space="preserve">The principle </w:t>
      </w:r>
      <w:r>
        <w:rPr>
          <w:rFonts w:ascii="Times New Roman" w:eastAsia="Tahoma" w:hAnsi="Times New Roman" w:cs="Times New Roman"/>
          <w:color w:val="000000" w:themeColor="text1"/>
          <w:sz w:val="24"/>
          <w:szCs w:val="24"/>
          <w:shd w:val="clear" w:color="auto" w:fill="FFFFFF"/>
        </w:rPr>
        <w:t>of</w:t>
      </w:r>
      <w:r w:rsidRPr="00C65FF5">
        <w:rPr>
          <w:rFonts w:ascii="Times New Roman" w:eastAsia="Tahoma" w:hAnsi="Times New Roman" w:cs="Times New Roman"/>
          <w:color w:val="000000" w:themeColor="text1"/>
          <w:sz w:val="24"/>
          <w:szCs w:val="24"/>
          <w:shd w:val="clear" w:color="auto" w:fill="FFFFFF"/>
        </w:rPr>
        <w:t xml:space="preserve"> the drug:</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The main active ingredient is </w:t>
      </w:r>
      <w:proofErr w:type="spellStart"/>
      <w:r>
        <w:rPr>
          <w:rFonts w:ascii="Times New Roman" w:eastAsia="Tahoma" w:hAnsi="Times New Roman" w:cs="Times New Roman"/>
          <w:color w:val="000000" w:themeColor="text1"/>
          <w:sz w:val="24"/>
          <w:szCs w:val="24"/>
          <w:shd w:val="clear" w:color="auto" w:fill="FFFFFF"/>
        </w:rPr>
        <w:t>diindolylmethane</w:t>
      </w:r>
      <w:proofErr w:type="spellEnd"/>
      <w:r>
        <w:rPr>
          <w:rFonts w:ascii="Times New Roman" w:eastAsia="Tahoma" w:hAnsi="Times New Roman" w:cs="Times New Roman"/>
          <w:color w:val="000000" w:themeColor="text1"/>
          <w:sz w:val="24"/>
          <w:szCs w:val="24"/>
          <w:shd w:val="clear" w:color="auto" w:fill="FFFFFF"/>
        </w:rPr>
        <w:t xml:space="preserve"> (DIM), which is responsible for the normal functioning of the sexual system, stimulates the prostate function, improves sperm quality, reduces the appearance of prostatitis - night pains, discomfort during urination, improves sleep. The substance is able to suppress the formed cancer </w:t>
      </w:r>
      <w:r>
        <w:rPr>
          <w:rFonts w:ascii="Times New Roman" w:eastAsia="Tahoma" w:hAnsi="Times New Roman" w:cs="Times New Roman"/>
          <w:color w:val="000000" w:themeColor="text1"/>
          <w:sz w:val="24"/>
          <w:szCs w:val="24"/>
          <w:shd w:val="clear" w:color="auto" w:fill="FFFFFF"/>
        </w:rPr>
        <w:lastRenderedPageBreak/>
        <w:t>cells, prevent their spread, the appearance of new, tones, strengthens immunity, helps to remove toxins from the body, protects the liver tissue from destruction by free radicals. It also stabilizes hormonal backgrounds, improves testosterone production, reduces female hormone synthesis (estrogen).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Nettle has a beneficial effect on urination, facilitating urination, reducing prostate size, reducing tissue hyperplasia, improving metabolic processes, slowing prostate tissue growth, inflammation processes.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Turmeric is a powerful anti-carcinogen that prevents healthy cells from degenerating into cancerous cells, protecting structures from free radicals. Improves fertility, reduces the risk of prostate cancer at hereditary inclination.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The </w:t>
      </w:r>
      <w:proofErr w:type="spellStart"/>
      <w:r>
        <w:rPr>
          <w:rFonts w:ascii="Times New Roman" w:eastAsia="Tahoma" w:hAnsi="Times New Roman" w:cs="Times New Roman"/>
          <w:color w:val="000000" w:themeColor="text1"/>
          <w:sz w:val="24"/>
          <w:szCs w:val="24"/>
          <w:shd w:val="clear" w:color="auto" w:fill="FFFFFF"/>
        </w:rPr>
        <w:t>Sabal</w:t>
      </w:r>
      <w:proofErr w:type="spellEnd"/>
      <w:r>
        <w:rPr>
          <w:rFonts w:ascii="Times New Roman" w:eastAsia="Tahoma" w:hAnsi="Times New Roman" w:cs="Times New Roman"/>
          <w:color w:val="000000" w:themeColor="text1"/>
          <w:sz w:val="24"/>
          <w:szCs w:val="24"/>
          <w:shd w:val="clear" w:color="auto" w:fill="FFFFFF"/>
        </w:rPr>
        <w:t xml:space="preserve"> Palm Tree normalizes the amount of androgens, relieves swelling and inflammation, reduces vascular permeability, improves blood flow to pelvic organs. The extract reduces unpleasant sensations in the prostate - discomfort due to tissue swelling, pain due to inflammation.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Parsley improves the musculature of the intestine, bladder by stimulating excretory functions, removing salts from the body. The extract improves the vascular condition, restores the production of thyroid hormones, adrenal glands.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proofErr w:type="spellStart"/>
      <w:r>
        <w:rPr>
          <w:rFonts w:ascii="Times New Roman" w:eastAsia="Tahoma" w:hAnsi="Times New Roman" w:cs="Times New Roman"/>
          <w:color w:val="000000" w:themeColor="text1"/>
          <w:sz w:val="24"/>
          <w:szCs w:val="24"/>
          <w:shd w:val="clear" w:color="auto" w:fill="FFFFFF"/>
        </w:rPr>
        <w:t>Pidgeum</w:t>
      </w:r>
      <w:proofErr w:type="spellEnd"/>
      <w:r>
        <w:rPr>
          <w:rFonts w:ascii="Times New Roman" w:eastAsia="Tahoma" w:hAnsi="Times New Roman" w:cs="Times New Roman"/>
          <w:color w:val="000000" w:themeColor="text1"/>
          <w:sz w:val="24"/>
          <w:szCs w:val="24"/>
          <w:shd w:val="clear" w:color="auto" w:fill="FFFFFF"/>
        </w:rPr>
        <w:t xml:space="preserve"> reduces the risk of conversion of healthy prostate tissues into cancer, reduces hyperplasia, improves reproductive ability, erectile function.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proofErr w:type="spellStart"/>
      <w:r>
        <w:rPr>
          <w:rFonts w:ascii="Times New Roman" w:eastAsia="Tahoma" w:hAnsi="Times New Roman" w:cs="Times New Roman"/>
          <w:color w:val="000000" w:themeColor="text1"/>
          <w:sz w:val="24"/>
          <w:szCs w:val="24"/>
          <w:shd w:val="clear" w:color="auto" w:fill="FFFFFF"/>
        </w:rPr>
        <w:t>Bioperin</w:t>
      </w:r>
      <w:proofErr w:type="spellEnd"/>
      <w:r>
        <w:rPr>
          <w:rFonts w:ascii="Times New Roman" w:eastAsia="Tahoma" w:hAnsi="Times New Roman" w:cs="Times New Roman"/>
          <w:color w:val="000000" w:themeColor="text1"/>
          <w:sz w:val="24"/>
          <w:szCs w:val="24"/>
          <w:shd w:val="clear" w:color="auto" w:fill="FFFFFF"/>
        </w:rPr>
        <w:t xml:space="preserve"> improves intestinal absorption and nutrient absorption.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Lycopene selectively accumulates in prostate tissues and protects cells from damage by free radicals, reduces inflammatory and autoimmune activity.</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Zinc activates testosterone synthesis and sex gland performance, and strengthens immunity. Improves the functioning of the sexual glands, normalizes the production of male sex hormones, facilitates the appearance of adenoma of the prostate. Zinc improves sperm condition, makes them flexible, prevents the development of impotence.</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Vitamin E has beneficial effects on reproductive, nervous and vascular systems. It has antioxidant effects, participates in protein biosynthesis, in tissue respiration, inhibits lipid peroxidation, prevents increased permeability and brittle capillaries.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Selex (an organic form of selenium) is an indispensable microelement to combat free radicals that damage cells. Improves testosterone synthesis, sexual activity, has a powerful antioxidant effect - inhibits the action of free radicals, helps to remove toxins from the </w:t>
      </w:r>
      <w:proofErr w:type="spellStart"/>
      <w:proofErr w:type="gramStart"/>
      <w:r>
        <w:rPr>
          <w:rFonts w:ascii="Times New Roman" w:eastAsia="Tahoma" w:hAnsi="Times New Roman" w:cs="Times New Roman"/>
          <w:color w:val="000000" w:themeColor="text1"/>
          <w:sz w:val="24"/>
          <w:szCs w:val="24"/>
          <w:shd w:val="clear" w:color="auto" w:fill="FFFFFF"/>
        </w:rPr>
        <w:t>liver.It</w:t>
      </w:r>
      <w:proofErr w:type="spellEnd"/>
      <w:proofErr w:type="gramEnd"/>
      <w:r>
        <w:rPr>
          <w:rFonts w:ascii="Times New Roman" w:eastAsia="Tahoma" w:hAnsi="Times New Roman" w:cs="Times New Roman"/>
          <w:color w:val="000000" w:themeColor="text1"/>
          <w:sz w:val="24"/>
          <w:szCs w:val="24"/>
          <w:shd w:val="clear" w:color="auto" w:fill="FFFFFF"/>
        </w:rPr>
        <w:t xml:space="preserve"> has also been proven to improve spermatozoa motility and increase the reproductive capacity of the male body.</w:t>
      </w:r>
    </w:p>
    <w:p w:rsidR="008D37DE" w:rsidRDefault="005B68FA">
      <w:pPr>
        <w:snapToGrid w:val="0"/>
        <w:spacing w:line="360" w:lineRule="auto"/>
        <w:ind w:firstLineChars="200" w:firstLine="482"/>
        <w:jc w:val="both"/>
        <w:rPr>
          <w:rFonts w:ascii="Times New Roman" w:eastAsia="Tahoma"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rPr>
        <w:t>Composition</w:t>
      </w:r>
      <w:r w:rsidRPr="00C65FF5">
        <w:rPr>
          <w:rFonts w:ascii="Times New Roman" w:hAnsi="Times New Roman" w:cs="Times New Roman"/>
          <w:b/>
          <w:bCs/>
          <w:color w:val="000000" w:themeColor="text1"/>
          <w:sz w:val="24"/>
          <w:szCs w:val="24"/>
        </w:rPr>
        <w:t>:</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The recommended daily intake (2 capsules) contains</w:t>
      </w: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 xml:space="preserve">nettle root extract, </w:t>
      </w:r>
      <w:proofErr w:type="spellStart"/>
      <w:r>
        <w:rPr>
          <w:rFonts w:ascii="Times New Roman" w:eastAsia="Tahoma" w:hAnsi="Times New Roman" w:cs="Times New Roman"/>
          <w:color w:val="000000" w:themeColor="text1"/>
          <w:sz w:val="24"/>
          <w:szCs w:val="24"/>
          <w:shd w:val="clear" w:color="auto" w:fill="FFFFFF"/>
        </w:rPr>
        <w:t>pygeum</w:t>
      </w:r>
      <w:proofErr w:type="spellEnd"/>
      <w:r>
        <w:rPr>
          <w:rFonts w:ascii="Times New Roman" w:eastAsia="Tahoma" w:hAnsi="Times New Roman" w:cs="Times New Roman"/>
          <w:color w:val="000000" w:themeColor="text1"/>
          <w:sz w:val="24"/>
          <w:szCs w:val="24"/>
          <w:shd w:val="clear" w:color="auto" w:fill="FFFFFF"/>
        </w:rPr>
        <w:t xml:space="preserve"> extract, </w:t>
      </w:r>
      <w:proofErr w:type="spellStart"/>
      <w:r>
        <w:rPr>
          <w:rFonts w:ascii="Times New Roman" w:eastAsia="Tahoma" w:hAnsi="Times New Roman" w:cs="Times New Roman"/>
          <w:color w:val="000000" w:themeColor="text1"/>
          <w:sz w:val="24"/>
          <w:szCs w:val="24"/>
          <w:shd w:val="clear" w:color="auto" w:fill="FFFFFF"/>
        </w:rPr>
        <w:t>Phytosterins</w:t>
      </w:r>
      <w:proofErr w:type="spellEnd"/>
      <w:r>
        <w:rPr>
          <w:rFonts w:ascii="Times New Roman" w:eastAsia="Tahoma" w:hAnsi="Times New Roman" w:cs="Times New Roman"/>
          <w:color w:val="000000" w:themeColor="text1"/>
          <w:sz w:val="24"/>
          <w:szCs w:val="24"/>
          <w:shd w:val="clear" w:color="auto" w:fill="FFFFFF"/>
        </w:rPr>
        <w:t xml:space="preserve"> in beta </w:t>
      </w:r>
      <w:proofErr w:type="spellStart"/>
      <w:r>
        <w:rPr>
          <w:rFonts w:ascii="Times New Roman" w:eastAsia="Tahoma" w:hAnsi="Times New Roman" w:cs="Times New Roman"/>
          <w:color w:val="000000" w:themeColor="text1"/>
          <w:sz w:val="24"/>
          <w:szCs w:val="24"/>
          <w:shd w:val="clear" w:color="auto" w:fill="FFFFFF"/>
        </w:rPr>
        <w:t>sitosterol</w:t>
      </w:r>
      <w:proofErr w:type="spellEnd"/>
      <w:r>
        <w:rPr>
          <w:rFonts w:ascii="Times New Roman" w:eastAsia="Tahoma" w:hAnsi="Times New Roman" w:cs="Times New Roman"/>
          <w:color w:val="000000" w:themeColor="text1"/>
          <w:sz w:val="24"/>
          <w:szCs w:val="24"/>
          <w:shd w:val="clear" w:color="auto" w:fill="FFFFFF"/>
        </w:rPr>
        <w:t xml:space="preserve">, </w:t>
      </w:r>
      <w:proofErr w:type="spellStart"/>
      <w:r>
        <w:rPr>
          <w:rFonts w:ascii="Times New Roman" w:eastAsia="Tahoma" w:hAnsi="Times New Roman" w:cs="Times New Roman"/>
          <w:color w:val="000000" w:themeColor="text1"/>
          <w:sz w:val="24"/>
          <w:szCs w:val="24"/>
          <w:shd w:val="clear" w:color="auto" w:fill="FFFFFF"/>
        </w:rPr>
        <w:t>diindolylmethane</w:t>
      </w:r>
      <w:proofErr w:type="spellEnd"/>
      <w:r>
        <w:rPr>
          <w:rFonts w:ascii="Times New Roman" w:eastAsia="Tahoma" w:hAnsi="Times New Roman" w:cs="Times New Roman"/>
          <w:color w:val="000000" w:themeColor="text1"/>
          <w:sz w:val="24"/>
          <w:szCs w:val="24"/>
          <w:shd w:val="clear" w:color="auto" w:fill="FFFFFF"/>
        </w:rPr>
        <w:t xml:space="preserve">, </w:t>
      </w:r>
      <w:proofErr w:type="spellStart"/>
      <w:r>
        <w:rPr>
          <w:rFonts w:ascii="Times New Roman" w:eastAsia="Tahoma" w:hAnsi="Times New Roman" w:cs="Times New Roman"/>
          <w:color w:val="000000" w:themeColor="text1"/>
          <w:sz w:val="24"/>
          <w:szCs w:val="24"/>
          <w:shd w:val="clear" w:color="auto" w:fill="FFFFFF"/>
        </w:rPr>
        <w:t>Sabal</w:t>
      </w:r>
      <w:proofErr w:type="spellEnd"/>
      <w:r>
        <w:rPr>
          <w:rFonts w:ascii="Times New Roman" w:eastAsia="Tahoma" w:hAnsi="Times New Roman" w:cs="Times New Roman"/>
          <w:color w:val="000000" w:themeColor="text1"/>
          <w:sz w:val="24"/>
          <w:szCs w:val="24"/>
          <w:shd w:val="clear" w:color="auto" w:fill="FFFFFF"/>
        </w:rPr>
        <w:t xml:space="preserve"> palm extract, parsley leaf, lycopene, </w:t>
      </w:r>
      <w:proofErr w:type="spellStart"/>
      <w:r>
        <w:rPr>
          <w:rFonts w:ascii="Times New Roman" w:eastAsia="Tahoma" w:hAnsi="Times New Roman" w:cs="Times New Roman"/>
          <w:color w:val="000000" w:themeColor="text1"/>
          <w:sz w:val="24"/>
          <w:szCs w:val="24"/>
          <w:shd w:val="clear" w:color="auto" w:fill="FFFFFF"/>
        </w:rPr>
        <w:t>Citras</w:t>
      </w:r>
      <w:proofErr w:type="spellEnd"/>
      <w:r>
        <w:rPr>
          <w:rFonts w:ascii="Times New Roman" w:eastAsia="Tahoma" w:hAnsi="Times New Roman" w:cs="Times New Roman"/>
          <w:color w:val="000000" w:themeColor="text1"/>
          <w:sz w:val="24"/>
          <w:szCs w:val="24"/>
          <w:shd w:val="clear" w:color="auto" w:fill="FFFFFF"/>
        </w:rPr>
        <w:t xml:space="preserve"> zinc, Vitamin E (tocopherol acetate), turmeric, </w:t>
      </w:r>
      <w:proofErr w:type="spellStart"/>
      <w:r>
        <w:rPr>
          <w:rFonts w:ascii="Times New Roman" w:eastAsia="Tahoma" w:hAnsi="Times New Roman" w:cs="Times New Roman"/>
          <w:color w:val="000000" w:themeColor="text1"/>
          <w:sz w:val="24"/>
          <w:szCs w:val="24"/>
          <w:shd w:val="clear" w:color="auto" w:fill="FFFFFF"/>
        </w:rPr>
        <w:t>bioperine</w:t>
      </w:r>
      <w:proofErr w:type="spellEnd"/>
      <w:r>
        <w:rPr>
          <w:rFonts w:ascii="Times New Roman" w:eastAsia="Tahoma" w:hAnsi="Times New Roman" w:cs="Times New Roman"/>
          <w:color w:val="000000" w:themeColor="text1"/>
          <w:sz w:val="24"/>
          <w:szCs w:val="24"/>
          <w:shd w:val="clear" w:color="auto" w:fill="FFFFFF"/>
        </w:rPr>
        <w:t xml:space="preserve">, </w:t>
      </w:r>
      <w:proofErr w:type="spellStart"/>
      <w:r>
        <w:rPr>
          <w:rFonts w:ascii="Times New Roman" w:eastAsia="Tahoma" w:hAnsi="Times New Roman" w:cs="Times New Roman"/>
          <w:color w:val="000000" w:themeColor="text1"/>
          <w:sz w:val="24"/>
          <w:szCs w:val="24"/>
          <w:shd w:val="clear" w:color="auto" w:fill="FFFFFF"/>
        </w:rPr>
        <w:t>selex</w:t>
      </w:r>
      <w:proofErr w:type="spellEnd"/>
      <w:r>
        <w:rPr>
          <w:rFonts w:ascii="Times New Roman" w:eastAsia="Tahoma" w:hAnsi="Times New Roman" w:cs="Times New Roman"/>
          <w:color w:val="000000" w:themeColor="text1"/>
          <w:sz w:val="24"/>
          <w:szCs w:val="24"/>
          <w:shd w:val="clear" w:color="auto" w:fill="FFFFFF"/>
        </w:rPr>
        <w:t xml:space="preserve"> (selenium).</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 xml:space="preserve">Excipients: </w:t>
      </w:r>
      <w:r>
        <w:rPr>
          <w:rFonts w:ascii="Times New Roman" w:eastAsia="Tahoma" w:hAnsi="Times New Roman" w:cs="Times New Roman"/>
          <w:color w:val="000000" w:themeColor="text1"/>
          <w:sz w:val="24"/>
          <w:szCs w:val="24"/>
          <w:shd w:val="clear" w:color="auto" w:fill="FFFFFF"/>
        </w:rPr>
        <w:t>gelatin capsule (gelatin, glycerin), inulin (carrier), anti-tracers: talc, calcium stearate.</w:t>
      </w:r>
    </w:p>
    <w:p w:rsidR="008D37DE"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Application</w:t>
      </w:r>
      <w:r w:rsidRPr="00C65FF5">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Pr>
          <w:rFonts w:ascii="Times New Roman" w:eastAsia="Tahoma" w:hAnsi="Times New Roman" w:cs="Times New Roman"/>
          <w:color w:val="000000" w:themeColor="text1"/>
          <w:sz w:val="24"/>
          <w:szCs w:val="24"/>
          <w:shd w:val="clear" w:color="auto" w:fill="FFFFFF"/>
        </w:rPr>
        <w:t>Adult men for 1 capsule 2 times a day during meals. Reception course 30 days. If necessary, you can repeat the course.</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Contraindications:</w:t>
      </w:r>
      <w:r>
        <w:rPr>
          <w:rFonts w:ascii="Times New Roman" w:hAnsi="Times New Roman" w:cs="Times New Roman"/>
          <w:color w:val="000000" w:themeColor="text1"/>
          <w:sz w:val="24"/>
          <w:szCs w:val="24"/>
        </w:rPr>
        <w:t xml:space="preserve"> </w:t>
      </w:r>
      <w:r>
        <w:rPr>
          <w:rFonts w:ascii="Times New Roman" w:eastAsia="Tahoma" w:hAnsi="Times New Roman" w:cs="Times New Roman"/>
          <w:color w:val="000000" w:themeColor="text1"/>
          <w:sz w:val="24"/>
          <w:szCs w:val="24"/>
          <w:shd w:val="clear" w:color="auto" w:fill="FFFFFF"/>
        </w:rPr>
        <w:t>individual intolerance to components. It is recommended to consult a doctor before using.</w:t>
      </w:r>
    </w:p>
    <w:p w:rsidR="008D37DE" w:rsidRPr="00C65FF5" w:rsidRDefault="00C96644" w:rsidP="00C65FF5">
      <w:pPr>
        <w:pStyle w:val="a4"/>
        <w:numPr>
          <w:ilvl w:val="0"/>
          <w:numId w:val="20"/>
        </w:numPr>
        <w:tabs>
          <w:tab w:val="left" w:pos="425"/>
        </w:tabs>
        <w:snapToGrid w:val="0"/>
        <w:spacing w:line="360" w:lineRule="auto"/>
        <w:jc w:val="both"/>
        <w:rPr>
          <w:rFonts w:ascii="Times New Roman" w:hAnsi="Times New Roman" w:cs="Times New Roman"/>
          <w:color w:val="000000" w:themeColor="text1"/>
          <w:sz w:val="24"/>
          <w:szCs w:val="24"/>
        </w:rPr>
      </w:pPr>
      <w:hyperlink r:id="rId7" w:history="1">
        <w:r w:rsidR="005B68FA" w:rsidRPr="00C65FF5">
          <w:rPr>
            <w:rStyle w:val="a3"/>
            <w:rFonts w:ascii="Times New Roman" w:hAnsi="Times New Roman" w:cs="Times New Roman"/>
            <w:b/>
            <w:bCs/>
            <w:color w:val="000000" w:themeColor="text1"/>
            <w:sz w:val="24"/>
            <w:szCs w:val="24"/>
          </w:rPr>
          <w:t>https://www.artlife.ru/catalog/zdorove/formula-zhenshchiny-180-tab</w:t>
        </w:r>
      </w:hyperlink>
    </w:p>
    <w:p w:rsidR="008D37DE" w:rsidRDefault="005B68FA">
      <w:pPr>
        <w:shd w:val="clear" w:color="auto" w:fill="FFFFFF"/>
        <w:snapToGrid w:val="0"/>
        <w:spacing w:line="360" w:lineRule="auto"/>
        <w:ind w:firstLineChars="200" w:firstLine="482"/>
        <w:jc w:val="both"/>
        <w:rPr>
          <w:rFonts w:ascii="Times New Roman" w:eastAsia="Tahoma" w:hAnsi="Times New Roman" w:cs="Times New Roman"/>
          <w:color w:val="000000" w:themeColor="text1"/>
          <w:sz w:val="24"/>
          <w:szCs w:val="24"/>
          <w:shd w:val="clear" w:color="auto" w:fill="FFFFFF"/>
          <w:lang w:bidi="ar"/>
        </w:rPr>
      </w:pPr>
      <w:r w:rsidRPr="00C65FF5">
        <w:rPr>
          <w:rFonts w:ascii="Times New Roman" w:hAnsi="Times New Roman" w:cs="Times New Roman"/>
          <w:b/>
          <w:color w:val="FF0000"/>
          <w:sz w:val="24"/>
          <w:szCs w:val="24"/>
        </w:rPr>
        <w:t>Formula woman</w:t>
      </w:r>
      <w:r w:rsidRPr="00C65FF5">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xml:space="preserve">- </w:t>
      </w:r>
      <w:r>
        <w:rPr>
          <w:rFonts w:ascii="Times New Roman" w:eastAsia="Tahoma" w:hAnsi="Times New Roman" w:cs="Times New Roman"/>
          <w:color w:val="000000" w:themeColor="text1"/>
          <w:sz w:val="24"/>
          <w:szCs w:val="24"/>
          <w:shd w:val="clear" w:color="auto" w:fill="FFFFFF"/>
          <w:lang w:bidi="ar"/>
        </w:rPr>
        <w:t>Vitamin and Mineral Complex for Normalization of Female Hormonal Balance.</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A balanced combination of plant substances, vitamins and minerals, contributing to the improvement of the functional state of the female body. Supports hormonal balance. Has a gentle calming effect on the </w:t>
      </w:r>
      <w:proofErr w:type="spellStart"/>
      <w:r>
        <w:rPr>
          <w:rFonts w:ascii="Times New Roman" w:eastAsia="Tahoma" w:hAnsi="Times New Roman" w:cs="Times New Roman"/>
          <w:color w:val="000000" w:themeColor="text1"/>
          <w:sz w:val="24"/>
          <w:szCs w:val="24"/>
          <w:shd w:val="clear" w:color="auto" w:fill="FFFFFF"/>
        </w:rPr>
        <w:t>psychoemotional</w:t>
      </w:r>
      <w:proofErr w:type="spellEnd"/>
      <w:r>
        <w:rPr>
          <w:rFonts w:ascii="Times New Roman" w:eastAsia="Tahoma" w:hAnsi="Times New Roman" w:cs="Times New Roman"/>
          <w:color w:val="000000" w:themeColor="text1"/>
          <w:sz w:val="24"/>
          <w:szCs w:val="24"/>
          <w:shd w:val="clear" w:color="auto" w:fill="FFFFFF"/>
        </w:rPr>
        <w:t xml:space="preserve"> </w:t>
      </w:r>
      <w:proofErr w:type="gramStart"/>
      <w:r>
        <w:rPr>
          <w:rFonts w:ascii="Times New Roman" w:eastAsia="Tahoma" w:hAnsi="Times New Roman" w:cs="Times New Roman"/>
          <w:color w:val="000000" w:themeColor="text1"/>
          <w:sz w:val="24"/>
          <w:szCs w:val="24"/>
          <w:shd w:val="clear" w:color="auto" w:fill="FFFFFF"/>
        </w:rPr>
        <w:t>background.</w:t>
      </w:r>
      <w:proofErr w:type="gramEnd"/>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Description</w:t>
      </w:r>
      <w:r w:rsidRPr="00C65FF5">
        <w:rPr>
          <w:rFonts w:ascii="Times New Roman" w:hAnsi="Times New Roman" w:cs="Times New Roman"/>
          <w:b/>
          <w:bCs/>
          <w:color w:val="000000" w:themeColor="text1"/>
          <w:sz w:val="24"/>
          <w:szCs w:val="24"/>
        </w:rPr>
        <w:t>:</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Within a month, women undergo complex cyclical changes in their hormonal backgrounds. Biologically active complex «Formula Women» contains natural components designed to influence the causes and mechanisms of hormonal imbalance, which are the starting point for the development of many serious diseases. </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This complex is designed to provide the female body with the necessary nutrients - vitamins, minerals, herbal components, amino acids, supports the normal functioning of the endocrine glands, improves the condition of the skin, inhibits the development of osteoporosis. It has a general strengthening effect on the body, has a positive effect on hormonal, electrolytic and water balance, which makes it possible to relieve negative manifestations associated with fluctuation of the level of estrogen in the blood before menstruation, as well as to improve the climacteric period.</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Benefits of the complex</w:t>
      </w:r>
      <w:r>
        <w:rPr>
          <w:rFonts w:ascii="Times New Roman" w:eastAsia="Tahoma" w:hAnsi="Times New Roman" w:cs="Times New Roman"/>
          <w:color w:val="000000" w:themeColor="text1"/>
          <w:sz w:val="24"/>
          <w:szCs w:val="24"/>
          <w:shd w:val="clear" w:color="auto" w:fill="FFFFFF"/>
          <w:lang w:val="ru-RU"/>
        </w:rPr>
        <w:t>:</w:t>
      </w:r>
      <w:r>
        <w:rPr>
          <w:rFonts w:ascii="Times New Roman" w:eastAsia="Tahoma" w:hAnsi="Times New Roman" w:cs="Times New Roman"/>
          <w:color w:val="000000" w:themeColor="text1"/>
          <w:sz w:val="24"/>
          <w:szCs w:val="24"/>
          <w:shd w:val="clear" w:color="auto" w:fill="FFFFFF"/>
        </w:rPr>
        <w:t xml:space="preserve"> </w:t>
      </w:r>
    </w:p>
    <w:p w:rsidR="008D37DE" w:rsidRDefault="005B68FA">
      <w:pPr>
        <w:numPr>
          <w:ilvl w:val="0"/>
          <w:numId w:val="5"/>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regulates menstrual cycle, due to phytoestrogens;</w:t>
      </w:r>
    </w:p>
    <w:p w:rsidR="008D37DE" w:rsidRDefault="005B68FA">
      <w:pPr>
        <w:numPr>
          <w:ilvl w:val="0"/>
          <w:numId w:val="5"/>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increases stress resistance;</w:t>
      </w:r>
    </w:p>
    <w:p w:rsidR="008D37DE" w:rsidRDefault="005B68FA">
      <w:pPr>
        <w:numPr>
          <w:ilvl w:val="0"/>
          <w:numId w:val="5"/>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proofErr w:type="spellStart"/>
      <w:r>
        <w:rPr>
          <w:rFonts w:ascii="Times New Roman" w:eastAsia="Tahoma" w:hAnsi="Times New Roman" w:cs="Times New Roman"/>
          <w:color w:val="000000" w:themeColor="text1"/>
          <w:sz w:val="24"/>
          <w:szCs w:val="24"/>
          <w:shd w:val="clear" w:color="auto" w:fill="FFFFFF"/>
        </w:rPr>
        <w:t>mproves</w:t>
      </w:r>
      <w:proofErr w:type="spellEnd"/>
      <w:r>
        <w:rPr>
          <w:rFonts w:ascii="Times New Roman" w:eastAsia="Tahoma" w:hAnsi="Times New Roman" w:cs="Times New Roman"/>
          <w:color w:val="000000" w:themeColor="text1"/>
          <w:sz w:val="24"/>
          <w:szCs w:val="24"/>
          <w:shd w:val="clear" w:color="auto" w:fill="FFFFFF"/>
        </w:rPr>
        <w:t xml:space="preserve"> the condition of nails, skin and hair;</w:t>
      </w:r>
    </w:p>
    <w:p w:rsidR="008D37DE" w:rsidRDefault="005B68FA">
      <w:pPr>
        <w:numPr>
          <w:ilvl w:val="0"/>
          <w:numId w:val="5"/>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quick complex action;</w:t>
      </w:r>
    </w:p>
    <w:p w:rsidR="008D37DE" w:rsidRDefault="005B68FA">
      <w:pPr>
        <w:numPr>
          <w:ilvl w:val="0"/>
          <w:numId w:val="5"/>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eastAsia="Tahoma" w:hAnsi="Times New Roman" w:cs="Times New Roman"/>
          <w:color w:val="000000" w:themeColor="text1"/>
          <w:sz w:val="24"/>
          <w:szCs w:val="24"/>
          <w:shd w:val="clear" w:color="auto" w:fill="FFFFFF"/>
        </w:rPr>
        <w:t>targeted delivery of active components.</w:t>
      </w:r>
    </w:p>
    <w:p w:rsidR="008D37DE" w:rsidRP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eastAsia="Tahoma" w:hAnsi="Times New Roman" w:cs="Times New Roman"/>
          <w:color w:val="000000" w:themeColor="text1"/>
          <w:sz w:val="24"/>
          <w:szCs w:val="24"/>
          <w:shd w:val="clear" w:color="auto" w:fill="FFFFFF"/>
        </w:rPr>
        <w:t xml:space="preserve">The principle </w:t>
      </w:r>
      <w:r>
        <w:rPr>
          <w:rFonts w:ascii="Times New Roman" w:eastAsia="Tahoma" w:hAnsi="Times New Roman" w:cs="Times New Roman"/>
          <w:color w:val="000000" w:themeColor="text1"/>
          <w:sz w:val="24"/>
          <w:szCs w:val="24"/>
          <w:shd w:val="clear" w:color="auto" w:fill="FFFFFF"/>
        </w:rPr>
        <w:t>of</w:t>
      </w:r>
      <w:r w:rsidRPr="00C65FF5">
        <w:rPr>
          <w:rFonts w:ascii="Times New Roman" w:eastAsia="Tahoma" w:hAnsi="Times New Roman" w:cs="Times New Roman"/>
          <w:color w:val="000000" w:themeColor="text1"/>
          <w:sz w:val="24"/>
          <w:szCs w:val="24"/>
          <w:shd w:val="clear" w:color="auto" w:fill="FFFFFF"/>
        </w:rPr>
        <w:t xml:space="preserve"> the drug:</w:t>
      </w:r>
    </w:p>
    <w:p w:rsidR="008D37DE" w:rsidRDefault="005B68FA">
      <w:pPr>
        <w:numPr>
          <w:ilvl w:val="0"/>
          <w:numId w:val="5"/>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to compensate for the deficiency of vitamins and minerals, organic acids, as well as other substances and compounds necessary for women’s health;</w:t>
      </w:r>
    </w:p>
    <w:p w:rsidR="008D37DE" w:rsidRDefault="005B68FA">
      <w:pPr>
        <w:numPr>
          <w:ilvl w:val="0"/>
          <w:numId w:val="5"/>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to normalize and maintain the balance of female hormonal background;</w:t>
      </w:r>
    </w:p>
    <w:p w:rsidR="008D37DE" w:rsidRDefault="005B68FA">
      <w:pPr>
        <w:numPr>
          <w:ilvl w:val="0"/>
          <w:numId w:val="5"/>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to relieve symptoms and relieve the condition in premenstrual and climacteric syndrome;</w:t>
      </w:r>
    </w:p>
    <w:p w:rsidR="008D37DE" w:rsidRDefault="005B68FA">
      <w:pPr>
        <w:numPr>
          <w:ilvl w:val="0"/>
          <w:numId w:val="5"/>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eastAsia="Tahoma" w:hAnsi="Times New Roman" w:cs="Times New Roman"/>
          <w:color w:val="000000" w:themeColor="text1"/>
          <w:sz w:val="24"/>
          <w:szCs w:val="24"/>
          <w:shd w:val="clear" w:color="auto" w:fill="FFFFFF"/>
        </w:rPr>
        <w:t>prevention of inflammation of the female sexual sphere.</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Calcium is part of the main mineral component of bone tissue - hydroxyapatite, microcrystals of which form a rigid structure of bone tissue. Calcium helps to relieve cramps, improves nervous tissue function, helps to reduce headache, nervousness. Calcium is a blood clotting factor, lowers blood cholesterol, is involved in the formation of immune response. Recommended for osteoporosis prophylaxis, regulation of CNS functioning.</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Vitamin A is a potent antioxidant, involved in oxidation and reduction processes. It influences protein synthesis, prevents premature aging, and influences fat exchange and bone and tooth formation. It positively affects the immune, digestive, respiratory system, as well as vision and skin condition. Vitamin A also enhances collagen production, thus improving the appearance and condition of the skin.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Vitamin E protects cells from the damaging effects of oxygen, strengthens immunity, protects cells from premature aging, reduces inflammation, strengthens weakened and brittle hair, and stimulates blood circulation of the scalp, thereby preventing hair loss. It improves the use of protein by the body, promotes the absorption of </w:t>
      </w:r>
      <w:r>
        <w:rPr>
          <w:rFonts w:ascii="Times New Roman" w:eastAsia="Tahoma" w:hAnsi="Times New Roman" w:cs="Times New Roman"/>
          <w:color w:val="000000" w:themeColor="text1"/>
          <w:sz w:val="24"/>
          <w:szCs w:val="24"/>
          <w:shd w:val="clear" w:color="auto" w:fill="FFFFFF"/>
        </w:rPr>
        <w:lastRenderedPageBreak/>
        <w:t>fats and vitamins A and D. Vitamin E also affects the function of the genital and other endocrine glands, protecting the hormones they produce from excessive oxidation.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Vitamin D regulates calcium and phosphorus metabolism, promotes vitamin A uptake, has </w:t>
      </w:r>
      <w:proofErr w:type="spellStart"/>
      <w:r>
        <w:rPr>
          <w:rFonts w:ascii="Times New Roman" w:eastAsia="Tahoma" w:hAnsi="Times New Roman" w:cs="Times New Roman"/>
          <w:color w:val="000000" w:themeColor="text1"/>
          <w:sz w:val="24"/>
          <w:szCs w:val="24"/>
          <w:shd w:val="clear" w:color="auto" w:fill="FFFFFF"/>
        </w:rPr>
        <w:t>immunomodulating</w:t>
      </w:r>
      <w:proofErr w:type="spellEnd"/>
      <w:r>
        <w:rPr>
          <w:rFonts w:ascii="Times New Roman" w:eastAsia="Tahoma" w:hAnsi="Times New Roman" w:cs="Times New Roman"/>
          <w:color w:val="000000" w:themeColor="text1"/>
          <w:sz w:val="24"/>
          <w:szCs w:val="24"/>
          <w:shd w:val="clear" w:color="auto" w:fill="FFFFFF"/>
        </w:rPr>
        <w:t xml:space="preserve">, </w:t>
      </w:r>
      <w:proofErr w:type="spellStart"/>
      <w:r>
        <w:rPr>
          <w:rFonts w:ascii="Times New Roman" w:eastAsia="Tahoma" w:hAnsi="Times New Roman" w:cs="Times New Roman"/>
          <w:color w:val="000000" w:themeColor="text1"/>
          <w:sz w:val="24"/>
          <w:szCs w:val="24"/>
          <w:shd w:val="clear" w:color="auto" w:fill="FFFFFF"/>
        </w:rPr>
        <w:t>oncoprotective</w:t>
      </w:r>
      <w:proofErr w:type="spellEnd"/>
      <w:r>
        <w:rPr>
          <w:rFonts w:ascii="Times New Roman" w:eastAsia="Tahoma" w:hAnsi="Times New Roman" w:cs="Times New Roman"/>
          <w:color w:val="000000" w:themeColor="text1"/>
          <w:sz w:val="24"/>
          <w:szCs w:val="24"/>
          <w:shd w:val="clear" w:color="auto" w:fill="FFFFFF"/>
        </w:rPr>
        <w:t xml:space="preserve"> action. In intestinal mucosa cells, vitamin D stimulates the synthesis of the carrier protein required for calcium transport, promotes the proper functioning of the heart and vessels, supports the nervous system, promotes the regulation of metabolic processes, participates in the work of immunity.</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Vitamins of group B improve metabolic processes, promote the normal functioning of the central and peripheral nervous system, maintain the balance of sex hormones, having a normalizing effect on the functions of the adrenal glands, the thyroid. Vitamins reduce the retention of water and sodium salts in the body and provide a normal oxygen supply to the female genital organs. Group B vitamins slow down the aging process. </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Sodium ascorbate is a biologically active form of vitamin C. Vitamin C helps to stabilize cell membranes, reduce capillary wall permeability, restore vascular elasticity.</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Hops (cones) have calming, anti-inflammatory, diuretic, spasmolytic, bactericidal effects, positively affects the regulation of mineral, water and fat metabolism, and has estrogenic activity. It is used for neurasthenia, amenorrhea, </w:t>
      </w:r>
      <w:proofErr w:type="spellStart"/>
      <w:r>
        <w:rPr>
          <w:rFonts w:ascii="Times New Roman" w:eastAsia="Tahoma" w:hAnsi="Times New Roman" w:cs="Times New Roman"/>
          <w:color w:val="000000" w:themeColor="text1"/>
          <w:sz w:val="24"/>
          <w:szCs w:val="24"/>
          <w:shd w:val="clear" w:color="auto" w:fill="FFFFFF"/>
        </w:rPr>
        <w:t>hypomystructic</w:t>
      </w:r>
      <w:proofErr w:type="spellEnd"/>
      <w:r>
        <w:rPr>
          <w:rFonts w:ascii="Times New Roman" w:eastAsia="Tahoma" w:hAnsi="Times New Roman" w:cs="Times New Roman"/>
          <w:color w:val="000000" w:themeColor="text1"/>
          <w:sz w:val="24"/>
          <w:szCs w:val="24"/>
          <w:shd w:val="clear" w:color="auto" w:fill="FFFFFF"/>
        </w:rPr>
        <w:t xml:space="preserve"> syndrome, </w:t>
      </w:r>
      <w:proofErr w:type="spellStart"/>
      <w:r>
        <w:rPr>
          <w:rFonts w:ascii="Times New Roman" w:eastAsia="Tahoma" w:hAnsi="Times New Roman" w:cs="Times New Roman"/>
          <w:color w:val="000000" w:themeColor="text1"/>
          <w:sz w:val="24"/>
          <w:szCs w:val="24"/>
          <w:shd w:val="clear" w:color="auto" w:fill="FFFFFF"/>
        </w:rPr>
        <w:t>algodismoree</w:t>
      </w:r>
      <w:proofErr w:type="spellEnd"/>
      <w:r>
        <w:rPr>
          <w:rFonts w:ascii="Times New Roman" w:eastAsia="Tahoma" w:hAnsi="Times New Roman" w:cs="Times New Roman"/>
          <w:color w:val="000000" w:themeColor="text1"/>
          <w:sz w:val="24"/>
          <w:szCs w:val="24"/>
          <w:shd w:val="clear" w:color="auto" w:fill="FFFFFF"/>
        </w:rPr>
        <w:t xml:space="preserve">, menopausal syndrome, chronic pyelonephritis, cystitis. </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Magnesium is the most important mineral for the heart. Supplementation of magnesium helps to relax blood vessels, providing more free blood flow, prevents platelet sticking, hence reducing the likelihood of blood clots, which are blocking arteries. Magnesium contributes to increased LDL cholesterol and reduced LNP cholesterol.</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Alfalfa (grass) is an excellent general strengthening and detoxifying agent that must be taken in winter and spring to prevent colds and infectious diseases, vegetative dystonia, to reduce cholesterol and prevent the development of atherosclerosis, strengthen the cardiovascular system. It is very useful in gastrointestinal diseases, chronic and acute cystitis, as well as rheumatism, gout. Alfalfa has mild estrogenic activity and is beneficial to women during menopause.</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Turnip (herb) is recommended in the treatment of chronic liver diseases, normalizes the composition of bile and thus promotes the dissolution of stones. The turnip eliminates constipation, in addition, has pronounced anti-inflammatory, analgesic and </w:t>
      </w:r>
      <w:proofErr w:type="spellStart"/>
      <w:r>
        <w:rPr>
          <w:rFonts w:ascii="Times New Roman" w:eastAsia="Tahoma" w:hAnsi="Times New Roman" w:cs="Times New Roman"/>
          <w:color w:val="000000" w:themeColor="text1"/>
          <w:sz w:val="24"/>
          <w:szCs w:val="24"/>
          <w:shd w:val="clear" w:color="auto" w:fill="FFFFFF"/>
        </w:rPr>
        <w:t>immunocorrecting</w:t>
      </w:r>
      <w:proofErr w:type="spellEnd"/>
      <w:r>
        <w:rPr>
          <w:rFonts w:ascii="Times New Roman" w:eastAsia="Tahoma" w:hAnsi="Times New Roman" w:cs="Times New Roman"/>
          <w:color w:val="000000" w:themeColor="text1"/>
          <w:sz w:val="24"/>
          <w:szCs w:val="24"/>
          <w:shd w:val="clear" w:color="auto" w:fill="FFFFFF"/>
        </w:rPr>
        <w:t xml:space="preserve"> properties.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Choline is involved in major metabolic processes, primarily in the exchange of fat. It promotes the formation of phospholipids in the liver and the removal of fats from the liver. Choline is necessary for the formation of a transmitter of acetylcholine nervous stimulation.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Inositol is a vitamin that has calming properties and lowers cholesterol, preventing loss of elasticity in the artery walls. It is also involved in the formation of lecithin, fat metabolism and cholesterol. </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The </w:t>
      </w:r>
      <w:proofErr w:type="spellStart"/>
      <w:r>
        <w:rPr>
          <w:rFonts w:ascii="Times New Roman" w:eastAsia="Tahoma" w:hAnsi="Times New Roman" w:cs="Times New Roman"/>
          <w:color w:val="000000" w:themeColor="text1"/>
          <w:sz w:val="24"/>
          <w:szCs w:val="24"/>
          <w:shd w:val="clear" w:color="auto" w:fill="FFFFFF"/>
        </w:rPr>
        <w:t>duoden</w:t>
      </w:r>
      <w:proofErr w:type="spellEnd"/>
      <w:r>
        <w:rPr>
          <w:rFonts w:ascii="Times New Roman" w:eastAsia="Tahoma" w:hAnsi="Times New Roman" w:cs="Times New Roman"/>
          <w:color w:val="000000" w:themeColor="text1"/>
          <w:sz w:val="24"/>
          <w:szCs w:val="24"/>
          <w:shd w:val="clear" w:color="auto" w:fill="FFFFFF"/>
        </w:rPr>
        <w:t xml:space="preserve"> of Chinese promotes the normalization of ovarian function, has a tonic, antispasmodic effect on the organs of the female reproductive system, regulates their functions, has a tonic effect on the uterus. Normalizes hormonal balance in the female body. In </w:t>
      </w:r>
      <w:proofErr w:type="spellStart"/>
      <w:r>
        <w:rPr>
          <w:rFonts w:ascii="Times New Roman" w:eastAsia="Tahoma" w:hAnsi="Times New Roman" w:cs="Times New Roman"/>
          <w:color w:val="000000" w:themeColor="text1"/>
          <w:sz w:val="24"/>
          <w:szCs w:val="24"/>
          <w:shd w:val="clear" w:color="auto" w:fill="FFFFFF"/>
        </w:rPr>
        <w:t>algodismorer</w:t>
      </w:r>
      <w:proofErr w:type="spellEnd"/>
      <w:r>
        <w:rPr>
          <w:rFonts w:ascii="Times New Roman" w:eastAsia="Tahoma" w:hAnsi="Times New Roman" w:cs="Times New Roman"/>
          <w:color w:val="000000" w:themeColor="text1"/>
          <w:sz w:val="24"/>
          <w:szCs w:val="24"/>
          <w:shd w:val="clear" w:color="auto" w:fill="FFFFFF"/>
        </w:rPr>
        <w:t xml:space="preserve"> restores the regularity of the cycle, eliminates painful sensations. It has a beneficial effect in gynecological diseases associated with congestive events in the pelvis. Helps to restore the menstrual cycle after the withdrawal of hormonal drugs. In addition, it is </w:t>
      </w:r>
      <w:proofErr w:type="spellStart"/>
      <w:r>
        <w:rPr>
          <w:rFonts w:ascii="Times New Roman" w:eastAsia="Tahoma" w:hAnsi="Times New Roman" w:cs="Times New Roman"/>
          <w:color w:val="000000" w:themeColor="text1"/>
          <w:sz w:val="24"/>
          <w:szCs w:val="24"/>
          <w:shd w:val="clear" w:color="auto" w:fill="FFFFFF"/>
        </w:rPr>
        <w:t>uroseptic</w:t>
      </w:r>
      <w:proofErr w:type="spellEnd"/>
      <w:r>
        <w:rPr>
          <w:rFonts w:ascii="Times New Roman" w:eastAsia="Tahoma" w:hAnsi="Times New Roman" w:cs="Times New Roman"/>
          <w:color w:val="000000" w:themeColor="text1"/>
          <w:sz w:val="24"/>
          <w:szCs w:val="24"/>
          <w:shd w:val="clear" w:color="auto" w:fill="FFFFFF"/>
        </w:rPr>
        <w:t>, has a diuretic effect and is used in inflammatory diseases of the genitourinary system.</w:t>
      </w:r>
    </w:p>
    <w:p w:rsidR="008D37DE" w:rsidRDefault="005B68FA">
      <w:pPr>
        <w:shd w:val="clear" w:color="auto" w:fill="FFFFFF"/>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lang w:bidi="ar"/>
        </w:rPr>
        <w:lastRenderedPageBreak/>
        <w:t xml:space="preserve">Potassium is an intracellular element that regulates the acid-alkali balance of the blood. The element plays an important role in intracellular exchange, in the regulation of water-salt exchange, osmotic pressure, acid-alkali equilibrium of the body. </w:t>
      </w:r>
      <w:r>
        <w:rPr>
          <w:rFonts w:ascii="Times New Roman" w:eastAsia="Tahoma" w:hAnsi="Times New Roman" w:cs="Times New Roman"/>
          <w:color w:val="000000" w:themeColor="text1"/>
          <w:sz w:val="24"/>
          <w:szCs w:val="24"/>
          <w:shd w:val="clear" w:color="auto" w:fill="FFFFFF"/>
        </w:rPr>
        <w:t>It is essential for the normal functioning of the muscles, particularly the heart, by participating in nerve impulses to the muscles. It also activates enzymes and engages in critical exchange reactions.</w:t>
      </w:r>
    </w:p>
    <w:p w:rsidR="008D37DE" w:rsidRDefault="005B68FA">
      <w:pPr>
        <w:snapToGrid w:val="0"/>
        <w:spacing w:line="360" w:lineRule="auto"/>
        <w:ind w:firstLineChars="200" w:firstLine="482"/>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Composition</w:t>
      </w:r>
      <w:r w:rsidRPr="00C65FF5">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rPr>
        <w:t xml:space="preserve">Calcium carbonate, vitamin premix 1-03 (vitamins: C (ascorbic acid), B3 (nicotinamide), B2 (riboflavin), E (tocopherol acetate), A (retinol acetate), B5 (calcium </w:t>
      </w:r>
      <w:proofErr w:type="spellStart"/>
      <w:r>
        <w:rPr>
          <w:rFonts w:ascii="Times New Roman" w:hAnsi="Times New Roman" w:cs="Times New Roman"/>
          <w:color w:val="000000" w:themeColor="text1"/>
          <w:sz w:val="24"/>
          <w:szCs w:val="24"/>
        </w:rPr>
        <w:t>pantothenate</w:t>
      </w:r>
      <w:proofErr w:type="spellEnd"/>
      <w:r>
        <w:rPr>
          <w:rFonts w:ascii="Times New Roman" w:hAnsi="Times New Roman" w:cs="Times New Roman"/>
          <w:color w:val="000000" w:themeColor="text1"/>
          <w:sz w:val="24"/>
          <w:szCs w:val="24"/>
        </w:rPr>
        <w:t xml:space="preserve">), D3 (cholecalciferol), B6 (pyridoxine hydrochloride), B1 (thiamine </w:t>
      </w:r>
      <w:proofErr w:type="spellStart"/>
      <w:r>
        <w:rPr>
          <w:rFonts w:ascii="Times New Roman" w:hAnsi="Times New Roman" w:cs="Times New Roman"/>
          <w:color w:val="000000" w:themeColor="text1"/>
          <w:sz w:val="24"/>
          <w:szCs w:val="24"/>
        </w:rPr>
        <w:t>mononitrate</w:t>
      </w:r>
      <w:proofErr w:type="spellEnd"/>
      <w:r>
        <w:rPr>
          <w:rFonts w:ascii="Times New Roman" w:hAnsi="Times New Roman" w:cs="Times New Roman"/>
          <w:color w:val="000000" w:themeColor="text1"/>
          <w:sz w:val="24"/>
          <w:szCs w:val="24"/>
        </w:rPr>
        <w:t xml:space="preserve">), B9 (folic acid), H (biotin), B12 (cyanocobalamin)), microcrystalline cellulose (filler), sodium ascorbate, hop cones, magnesium oxide, alfalfa seed grass, turnip grass, </w:t>
      </w:r>
      <w:proofErr w:type="spellStart"/>
      <w:r>
        <w:rPr>
          <w:rFonts w:ascii="Times New Roman" w:hAnsi="Times New Roman" w:cs="Times New Roman"/>
          <w:color w:val="000000" w:themeColor="text1"/>
          <w:sz w:val="24"/>
          <w:szCs w:val="24"/>
        </w:rPr>
        <w:t>hydroxypropylmethylcellulose</w:t>
      </w:r>
      <w:proofErr w:type="spellEnd"/>
      <w:r>
        <w:rPr>
          <w:rFonts w:ascii="Times New Roman" w:hAnsi="Times New Roman" w:cs="Times New Roman"/>
          <w:color w:val="000000" w:themeColor="text1"/>
          <w:sz w:val="24"/>
          <w:szCs w:val="24"/>
        </w:rPr>
        <w:t xml:space="preserve">, choline </w:t>
      </w:r>
      <w:proofErr w:type="spellStart"/>
      <w:r>
        <w:rPr>
          <w:rFonts w:ascii="Times New Roman" w:hAnsi="Times New Roman" w:cs="Times New Roman"/>
          <w:color w:val="000000" w:themeColor="text1"/>
          <w:sz w:val="24"/>
          <w:szCs w:val="24"/>
        </w:rPr>
        <w:t>bitartrate</w:t>
      </w:r>
      <w:proofErr w:type="spellEnd"/>
      <w:r>
        <w:rPr>
          <w:rFonts w:ascii="Times New Roman" w:hAnsi="Times New Roman" w:cs="Times New Roman"/>
          <w:color w:val="000000" w:themeColor="text1"/>
          <w:sz w:val="24"/>
          <w:szCs w:val="24"/>
        </w:rPr>
        <w:t xml:space="preserve">, inositol, Chinese angelica roots, potassium chloride, iron sulfate, </w:t>
      </w:r>
      <w:proofErr w:type="spellStart"/>
      <w:r>
        <w:rPr>
          <w:rFonts w:ascii="Times New Roman" w:hAnsi="Times New Roman" w:cs="Times New Roman"/>
          <w:color w:val="000000" w:themeColor="text1"/>
          <w:sz w:val="24"/>
          <w:szCs w:val="24"/>
        </w:rPr>
        <w:t>chinese</w:t>
      </w:r>
      <w:proofErr w:type="spellEnd"/>
      <w:r>
        <w:rPr>
          <w:rFonts w:ascii="Times New Roman" w:hAnsi="Times New Roman" w:cs="Times New Roman"/>
          <w:color w:val="000000" w:themeColor="text1"/>
          <w:sz w:val="24"/>
          <w:szCs w:val="24"/>
        </w:rPr>
        <w:t xml:space="preserve"> lemongrass fruits, curly wolf grass, </w:t>
      </w:r>
      <w:proofErr w:type="spellStart"/>
      <w:r>
        <w:rPr>
          <w:rFonts w:ascii="Times New Roman" w:hAnsi="Times New Roman" w:cs="Times New Roman"/>
          <w:color w:val="000000" w:themeColor="text1"/>
          <w:sz w:val="24"/>
          <w:szCs w:val="24"/>
        </w:rPr>
        <w:t>damiana</w:t>
      </w:r>
      <w:proofErr w:type="spellEnd"/>
      <w:r>
        <w:rPr>
          <w:rFonts w:ascii="Times New Roman" w:hAnsi="Times New Roman" w:cs="Times New Roman"/>
          <w:color w:val="000000" w:themeColor="text1"/>
          <w:sz w:val="24"/>
          <w:szCs w:val="24"/>
        </w:rPr>
        <w:t xml:space="preserve">, silicon dioxide, lecithin, citrus bioflavonoids, bromelain, potato starch, L-cysteine, L-methionine, freeze-dried garlic, real ginseng root, cayenne pepper fruits, zinc citrate, ginkgo </w:t>
      </w:r>
      <w:proofErr w:type="spellStart"/>
      <w:r>
        <w:rPr>
          <w:rFonts w:ascii="Times New Roman" w:hAnsi="Times New Roman" w:cs="Times New Roman"/>
          <w:color w:val="000000" w:themeColor="text1"/>
          <w:sz w:val="24"/>
          <w:szCs w:val="24"/>
        </w:rPr>
        <w:t>biloba</w:t>
      </w:r>
      <w:proofErr w:type="spellEnd"/>
      <w:r>
        <w:rPr>
          <w:rFonts w:ascii="Times New Roman" w:hAnsi="Times New Roman" w:cs="Times New Roman"/>
          <w:color w:val="000000" w:themeColor="text1"/>
          <w:sz w:val="24"/>
          <w:szCs w:val="24"/>
        </w:rPr>
        <w:t xml:space="preserve"> extract, polyethylene glycol, </w:t>
      </w:r>
      <w:proofErr w:type="spellStart"/>
      <w:r>
        <w:rPr>
          <w:rFonts w:ascii="Times New Roman" w:hAnsi="Times New Roman" w:cs="Times New Roman"/>
          <w:color w:val="000000" w:themeColor="text1"/>
          <w:sz w:val="24"/>
          <w:szCs w:val="24"/>
        </w:rPr>
        <w:t>paraaminobenzoic</w:t>
      </w:r>
      <w:proofErr w:type="spellEnd"/>
      <w:r>
        <w:rPr>
          <w:rFonts w:ascii="Times New Roman" w:hAnsi="Times New Roman" w:cs="Times New Roman"/>
          <w:color w:val="000000" w:themeColor="text1"/>
          <w:sz w:val="24"/>
          <w:szCs w:val="24"/>
        </w:rPr>
        <w:t xml:space="preserve"> acid, </w:t>
      </w:r>
      <w:proofErr w:type="spellStart"/>
      <w:r>
        <w:rPr>
          <w:rFonts w:ascii="Times New Roman" w:hAnsi="Times New Roman" w:cs="Times New Roman"/>
          <w:color w:val="000000" w:themeColor="text1"/>
          <w:sz w:val="24"/>
          <w:szCs w:val="24"/>
        </w:rPr>
        <w:t>gammalinolenic</w:t>
      </w:r>
      <w:proofErr w:type="spellEnd"/>
      <w:r>
        <w:rPr>
          <w:rFonts w:ascii="Times New Roman" w:hAnsi="Times New Roman" w:cs="Times New Roman"/>
          <w:color w:val="000000" w:themeColor="text1"/>
          <w:sz w:val="24"/>
          <w:szCs w:val="24"/>
        </w:rPr>
        <w:t xml:space="preserve"> acid, manganese </w:t>
      </w:r>
      <w:proofErr w:type="spellStart"/>
      <w:r>
        <w:rPr>
          <w:rFonts w:ascii="Times New Roman" w:hAnsi="Times New Roman" w:cs="Times New Roman"/>
          <w:color w:val="000000" w:themeColor="text1"/>
          <w:sz w:val="24"/>
          <w:szCs w:val="24"/>
        </w:rPr>
        <w:t>asparaginate</w:t>
      </w:r>
      <w:proofErr w:type="spellEnd"/>
      <w:r>
        <w:rPr>
          <w:rFonts w:ascii="Times New Roman" w:hAnsi="Times New Roman" w:cs="Times New Roman"/>
          <w:color w:val="000000" w:themeColor="text1"/>
          <w:sz w:val="24"/>
          <w:szCs w:val="24"/>
        </w:rPr>
        <w:t xml:space="preserve"> , </w:t>
      </w:r>
      <w:proofErr w:type="spellStart"/>
      <w:r>
        <w:rPr>
          <w:rFonts w:ascii="Times New Roman" w:hAnsi="Times New Roman" w:cs="Times New Roman"/>
          <w:color w:val="000000" w:themeColor="text1"/>
          <w:sz w:val="24"/>
          <w:szCs w:val="24"/>
        </w:rPr>
        <w:t>octacosanol</w:t>
      </w:r>
      <w:proofErr w:type="spellEnd"/>
      <w:r>
        <w:rPr>
          <w:rFonts w:ascii="Times New Roman" w:hAnsi="Times New Roman" w:cs="Times New Roman"/>
          <w:color w:val="000000" w:themeColor="text1"/>
          <w:sz w:val="24"/>
          <w:szCs w:val="24"/>
        </w:rPr>
        <w:t xml:space="preserve">, royal jelly, chromium </w:t>
      </w:r>
      <w:proofErr w:type="spellStart"/>
      <w:r>
        <w:rPr>
          <w:rFonts w:ascii="Times New Roman" w:hAnsi="Times New Roman" w:cs="Times New Roman"/>
          <w:color w:val="000000" w:themeColor="text1"/>
          <w:sz w:val="24"/>
          <w:szCs w:val="24"/>
        </w:rPr>
        <w:t>picolinate</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maltodextrin</w:t>
      </w:r>
      <w:proofErr w:type="spellEnd"/>
      <w:r>
        <w:rPr>
          <w:rFonts w:ascii="Times New Roman" w:hAnsi="Times New Roman" w:cs="Times New Roman"/>
          <w:color w:val="000000" w:themeColor="text1"/>
          <w:sz w:val="24"/>
          <w:szCs w:val="24"/>
        </w:rPr>
        <w:t xml:space="preserve"> (carrier), potassium iodate, copper </w:t>
      </w:r>
      <w:proofErr w:type="spellStart"/>
      <w:r>
        <w:rPr>
          <w:rFonts w:ascii="Times New Roman" w:hAnsi="Times New Roman" w:cs="Times New Roman"/>
          <w:color w:val="000000" w:themeColor="text1"/>
          <w:sz w:val="24"/>
          <w:szCs w:val="24"/>
        </w:rPr>
        <w:t>chlorophyllin</w:t>
      </w:r>
      <w:proofErr w:type="spellEnd"/>
      <w:r>
        <w:rPr>
          <w:rFonts w:ascii="Times New Roman" w:hAnsi="Times New Roman" w:cs="Times New Roman"/>
          <w:color w:val="000000" w:themeColor="text1"/>
          <w:sz w:val="24"/>
          <w:szCs w:val="24"/>
        </w:rPr>
        <w:t xml:space="preserve"> complex (dye), selenium (sodium selenite).</w:t>
      </w:r>
    </w:p>
    <w:p w:rsidR="008D37DE"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Application</w:t>
      </w:r>
      <w:r w:rsidRPr="00C65FF5">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Pr>
          <w:rFonts w:ascii="Times New Roman" w:eastAsia="Tahoma" w:hAnsi="Times New Roman" w:cs="Times New Roman"/>
          <w:color w:val="000000" w:themeColor="text1"/>
          <w:sz w:val="24"/>
          <w:szCs w:val="24"/>
          <w:shd w:val="clear" w:color="auto" w:fill="FFFFFF"/>
        </w:rPr>
        <w:t xml:space="preserve">Adults for 1 tablet 2 times a day during meals. The duration of the intake - 1 month. </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Contraindications:</w:t>
      </w:r>
      <w:r>
        <w:rPr>
          <w:rFonts w:ascii="Times New Roman" w:hAnsi="Times New Roman" w:cs="Times New Roman"/>
          <w:color w:val="000000" w:themeColor="text1"/>
          <w:sz w:val="24"/>
          <w:szCs w:val="24"/>
        </w:rPr>
        <w:t xml:space="preserve"> </w:t>
      </w:r>
      <w:r>
        <w:rPr>
          <w:rFonts w:ascii="Times New Roman" w:eastAsia="Tahoma" w:hAnsi="Times New Roman" w:cs="Times New Roman"/>
          <w:color w:val="000000" w:themeColor="text1"/>
          <w:sz w:val="24"/>
          <w:szCs w:val="24"/>
          <w:shd w:val="clear" w:color="auto" w:fill="FFFFFF"/>
        </w:rPr>
        <w:t>individual intolerance of components, pregnancy and breastfeeding. It is recommended to consult a doctor before using.</w:t>
      </w:r>
    </w:p>
    <w:p w:rsidR="00C65FF5" w:rsidRDefault="00C65FF5" w:rsidP="00C65FF5">
      <w:pPr>
        <w:tabs>
          <w:tab w:val="left" w:pos="425"/>
        </w:tabs>
        <w:snapToGrid w:val="0"/>
        <w:spacing w:line="360" w:lineRule="auto"/>
        <w:jc w:val="both"/>
      </w:pPr>
    </w:p>
    <w:p w:rsidR="008D37DE" w:rsidRPr="00C65FF5" w:rsidRDefault="00C96644" w:rsidP="00C65FF5">
      <w:pPr>
        <w:pStyle w:val="a4"/>
        <w:numPr>
          <w:ilvl w:val="0"/>
          <w:numId w:val="20"/>
        </w:numPr>
        <w:tabs>
          <w:tab w:val="left" w:pos="425"/>
        </w:tabs>
        <w:snapToGrid w:val="0"/>
        <w:spacing w:line="360" w:lineRule="auto"/>
        <w:jc w:val="both"/>
        <w:rPr>
          <w:rFonts w:ascii="Times New Roman" w:hAnsi="Times New Roman" w:cs="Times New Roman"/>
          <w:color w:val="000000" w:themeColor="text1"/>
          <w:sz w:val="24"/>
          <w:szCs w:val="24"/>
        </w:rPr>
      </w:pPr>
      <w:hyperlink r:id="rId8" w:history="1">
        <w:r w:rsidR="005B68FA" w:rsidRPr="00C65FF5">
          <w:rPr>
            <w:rStyle w:val="a3"/>
            <w:rFonts w:ascii="Times New Roman" w:hAnsi="Times New Roman" w:cs="Times New Roman"/>
            <w:b/>
            <w:bCs/>
            <w:color w:val="000000" w:themeColor="text1"/>
            <w:sz w:val="24"/>
            <w:szCs w:val="24"/>
          </w:rPr>
          <w:t>https://www.artlife.ru/catalog/zdorove/rensept-90-tab-</w:t>
        </w:r>
      </w:hyperlink>
    </w:p>
    <w:p w:rsidR="008D37DE" w:rsidRDefault="005B68FA">
      <w:pPr>
        <w:tabs>
          <w:tab w:val="left" w:pos="425"/>
        </w:tabs>
        <w:snapToGrid w:val="0"/>
        <w:spacing w:line="360" w:lineRule="auto"/>
        <w:ind w:firstLineChars="200" w:firstLine="482"/>
        <w:jc w:val="both"/>
        <w:rPr>
          <w:rFonts w:ascii="Times New Roman" w:hAnsi="Times New Roman" w:cs="Times New Roman"/>
          <w:color w:val="000000" w:themeColor="text1"/>
          <w:sz w:val="24"/>
          <w:szCs w:val="24"/>
        </w:rPr>
      </w:pPr>
      <w:proofErr w:type="spellStart"/>
      <w:r w:rsidRPr="00C65FF5">
        <w:rPr>
          <w:rFonts w:ascii="Times New Roman" w:hAnsi="Times New Roman" w:cs="Times New Roman"/>
          <w:b/>
          <w:color w:val="FF0000"/>
          <w:sz w:val="24"/>
          <w:szCs w:val="24"/>
        </w:rPr>
        <w:t>Rensept</w:t>
      </w:r>
      <w:proofErr w:type="spellEnd"/>
      <w:r w:rsidRPr="00C65FF5">
        <w:rPr>
          <w:rFonts w:ascii="Times New Roman" w:hAnsi="Times New Roman" w:cs="Times New Roman"/>
          <w:b/>
          <w:color w:val="FF0000"/>
          <w:sz w:val="24"/>
          <w:szCs w:val="24"/>
        </w:rPr>
        <w:t xml:space="preserve"> </w:t>
      </w:r>
      <w:r>
        <w:rPr>
          <w:rFonts w:ascii="Times New Roman" w:hAnsi="Times New Roman" w:cs="Times New Roman"/>
          <w:color w:val="000000" w:themeColor="text1"/>
          <w:sz w:val="24"/>
          <w:szCs w:val="24"/>
        </w:rPr>
        <w:t xml:space="preserve">- </w:t>
      </w:r>
      <w:r>
        <w:rPr>
          <w:rFonts w:ascii="Times New Roman" w:eastAsia="Tahoma" w:hAnsi="Times New Roman" w:cs="Times New Roman"/>
          <w:color w:val="000000" w:themeColor="text1"/>
          <w:sz w:val="24"/>
          <w:szCs w:val="24"/>
          <w:shd w:val="clear" w:color="auto" w:fill="FFFFFF"/>
        </w:rPr>
        <w:t xml:space="preserve">Plant </w:t>
      </w:r>
      <w:proofErr w:type="spellStart"/>
      <w:r>
        <w:rPr>
          <w:rFonts w:ascii="Times New Roman" w:eastAsia="Tahoma" w:hAnsi="Times New Roman" w:cs="Times New Roman"/>
          <w:color w:val="000000" w:themeColor="text1"/>
          <w:sz w:val="24"/>
          <w:szCs w:val="24"/>
          <w:shd w:val="clear" w:color="auto" w:fill="FFFFFF"/>
        </w:rPr>
        <w:t>uroseptic</w:t>
      </w:r>
      <w:proofErr w:type="spellEnd"/>
      <w:r>
        <w:rPr>
          <w:rFonts w:ascii="Times New Roman" w:eastAsia="Tahoma" w:hAnsi="Times New Roman" w:cs="Times New Roman"/>
          <w:color w:val="000000" w:themeColor="text1"/>
          <w:sz w:val="24"/>
          <w:szCs w:val="24"/>
          <w:shd w:val="clear" w:color="auto" w:fill="FFFFFF"/>
        </w:rPr>
        <w:t xml:space="preserve"> complex. Diuretic, spasmolytic, bactericidal, detox-action. </w:t>
      </w:r>
      <w:r>
        <w:rPr>
          <w:rFonts w:ascii="Times New Roman" w:eastAsia="Tahoma" w:hAnsi="Times New Roman" w:cs="Times New Roman"/>
          <w:color w:val="000000" w:themeColor="text1"/>
          <w:sz w:val="24"/>
          <w:szCs w:val="24"/>
          <w:shd w:val="clear" w:color="auto" w:fill="FFFFFF"/>
        </w:rPr>
        <w:br/>
        <w:t>Diuretic, anti-inflammatory, antimicrobial complex. Recommended for urinary system rehabilitation.</w:t>
      </w:r>
    </w:p>
    <w:p w:rsidR="008D37DE" w:rsidRDefault="005B68FA">
      <w:pPr>
        <w:snapToGrid w:val="0"/>
        <w:spacing w:line="360" w:lineRule="auto"/>
        <w:ind w:firstLineChars="200" w:firstLine="482"/>
        <w:jc w:val="both"/>
        <w:rPr>
          <w:rFonts w:ascii="Times New Roman" w:hAnsi="Times New Roman" w:cs="Times New Roman"/>
          <w:b/>
          <w:bCs/>
          <w:color w:val="000000" w:themeColor="text1"/>
          <w:sz w:val="24"/>
          <w:szCs w:val="24"/>
          <w:lang w:val="ru-RU"/>
        </w:rPr>
      </w:pPr>
      <w:r>
        <w:rPr>
          <w:rFonts w:ascii="Times New Roman" w:hAnsi="Times New Roman" w:cs="Times New Roman"/>
          <w:b/>
          <w:bCs/>
          <w:color w:val="000000" w:themeColor="text1"/>
          <w:sz w:val="24"/>
          <w:szCs w:val="24"/>
        </w:rPr>
        <w:t>Description</w:t>
      </w:r>
      <w:r>
        <w:rPr>
          <w:rFonts w:ascii="Times New Roman" w:hAnsi="Times New Roman" w:cs="Times New Roman"/>
          <w:b/>
          <w:bCs/>
          <w:color w:val="000000" w:themeColor="text1"/>
          <w:sz w:val="24"/>
          <w:szCs w:val="24"/>
          <w:lang w:val="ru-RU"/>
        </w:rPr>
        <w:t>:</w:t>
      </w:r>
    </w:p>
    <w:p w:rsidR="008D37DE" w:rsidRPr="00C65FF5" w:rsidRDefault="005B68FA">
      <w:pPr>
        <w:numPr>
          <w:ilvl w:val="0"/>
          <w:numId w:val="6"/>
        </w:numPr>
        <w:snapToGrid w:val="0"/>
        <w:spacing w:line="360" w:lineRule="auto"/>
        <w:ind w:firstLineChars="200" w:firstLine="480"/>
        <w:jc w:val="both"/>
        <w:rPr>
          <w:rFonts w:ascii="Times New Roman" w:hAnsi="Times New Roman" w:cs="Times New Roman"/>
          <w:b/>
          <w:bCs/>
          <w:color w:val="000000" w:themeColor="text1"/>
          <w:sz w:val="24"/>
          <w:szCs w:val="24"/>
        </w:rPr>
      </w:pPr>
      <w:r>
        <w:rPr>
          <w:rFonts w:ascii="Times New Roman" w:eastAsia="Tahoma" w:hAnsi="Times New Roman" w:cs="Times New Roman"/>
          <w:color w:val="000000" w:themeColor="text1"/>
          <w:sz w:val="24"/>
          <w:szCs w:val="24"/>
          <w:shd w:val="clear" w:color="auto" w:fill="FFFFFF"/>
        </w:rPr>
        <w:t>It has mild diuretic, anti-inflammatory, spasmolytic and bactericidal action.</w:t>
      </w:r>
    </w:p>
    <w:p w:rsidR="008D37DE" w:rsidRPr="00C65FF5" w:rsidRDefault="005B68FA">
      <w:pPr>
        <w:numPr>
          <w:ilvl w:val="0"/>
          <w:numId w:val="6"/>
        </w:numPr>
        <w:snapToGrid w:val="0"/>
        <w:spacing w:line="360" w:lineRule="auto"/>
        <w:ind w:firstLineChars="200" w:firstLine="480"/>
        <w:jc w:val="both"/>
        <w:rPr>
          <w:rFonts w:ascii="Times New Roman" w:hAnsi="Times New Roman" w:cs="Times New Roman"/>
          <w:b/>
          <w:bCs/>
          <w:color w:val="000000" w:themeColor="text1"/>
          <w:sz w:val="24"/>
          <w:szCs w:val="24"/>
        </w:rPr>
      </w:pPr>
      <w:r>
        <w:rPr>
          <w:rFonts w:ascii="Times New Roman" w:eastAsia="Tahoma" w:hAnsi="Times New Roman" w:cs="Times New Roman"/>
          <w:color w:val="000000" w:themeColor="text1"/>
          <w:sz w:val="24"/>
          <w:szCs w:val="24"/>
          <w:shd w:val="clear" w:color="auto" w:fill="FFFFFF"/>
        </w:rPr>
        <w:t xml:space="preserve">It is recommended for complex treatment of chronic inflammatory diseases of the urinary system, preventing their recurrence and exacerbation. </w:t>
      </w:r>
    </w:p>
    <w:p w:rsidR="008D37DE" w:rsidRPr="00C65FF5" w:rsidRDefault="005B68FA">
      <w:pPr>
        <w:numPr>
          <w:ilvl w:val="0"/>
          <w:numId w:val="6"/>
        </w:numPr>
        <w:snapToGrid w:val="0"/>
        <w:spacing w:line="360" w:lineRule="auto"/>
        <w:ind w:firstLineChars="200" w:firstLine="480"/>
        <w:jc w:val="both"/>
        <w:rPr>
          <w:rFonts w:ascii="Times New Roman" w:hAnsi="Times New Roman" w:cs="Times New Roman"/>
          <w:b/>
          <w:bCs/>
          <w:color w:val="000000" w:themeColor="text1"/>
          <w:sz w:val="24"/>
          <w:szCs w:val="24"/>
        </w:rPr>
      </w:pPr>
      <w:r>
        <w:rPr>
          <w:rFonts w:ascii="Times New Roman" w:eastAsia="Tahoma" w:hAnsi="Times New Roman" w:cs="Times New Roman"/>
          <w:color w:val="000000" w:themeColor="text1"/>
          <w:sz w:val="24"/>
          <w:szCs w:val="24"/>
          <w:shd w:val="clear" w:color="auto" w:fill="FFFFFF"/>
        </w:rPr>
        <w:t>Can be used by healthy people for preventive purposes.</w:t>
      </w:r>
    </w:p>
    <w:p w:rsidR="008D37DE" w:rsidRDefault="005B68FA">
      <w:pPr>
        <w:snapToGrid w:val="0"/>
        <w:spacing w:line="360" w:lineRule="auto"/>
        <w:ind w:firstLineChars="200" w:firstLine="480"/>
        <w:jc w:val="both"/>
        <w:rPr>
          <w:rStyle w:val="a3"/>
          <w:rFonts w:ascii="Times New Roman" w:eastAsia="Tahoma" w:hAnsi="Times New Roman" w:cs="Times New Roman"/>
          <w:color w:val="000000" w:themeColor="text1"/>
          <w:sz w:val="24"/>
          <w:szCs w:val="24"/>
          <w:u w:val="none"/>
          <w:shd w:val="clear" w:color="auto" w:fill="FFFFFF"/>
        </w:rPr>
      </w:pPr>
      <w:r>
        <w:rPr>
          <w:rFonts w:ascii="Times New Roman" w:eastAsia="Tahoma" w:hAnsi="Times New Roman" w:cs="Times New Roman"/>
          <w:color w:val="000000" w:themeColor="text1"/>
          <w:sz w:val="24"/>
          <w:szCs w:val="24"/>
          <w:shd w:val="clear" w:color="auto" w:fill="FFFFFF"/>
        </w:rPr>
        <w:fldChar w:fldCharType="begin"/>
      </w:r>
      <w:r>
        <w:rPr>
          <w:rFonts w:ascii="Times New Roman" w:eastAsia="Tahoma" w:hAnsi="Times New Roman" w:cs="Times New Roman"/>
          <w:color w:val="000000" w:themeColor="text1"/>
          <w:sz w:val="24"/>
          <w:szCs w:val="24"/>
          <w:shd w:val="clear" w:color="auto" w:fill="FFFFFF"/>
        </w:rPr>
        <w:instrText xml:space="preserve"> HYPERLINK "https://www.reverso.net/%D0%BF%D0%B5%D1%80%D0%B5%D0%B2%D0%BE%D0%B4-%D1%82%D0%B5%D0%BA%D1%81%D1%82%D0%B0" \l "sl=rus&amp;tl=eng&amp;text=%D0%9B%D0%B8%D1%81%D1%82%D1%8B %D0%B1%D1%80%D1%83%D1%81%D0%BD%D0%B8%D0%BA%D0%B8, %D1%82%D0%BE%D0%BB%D0%BE%D0%BA%D0%BD%D1%8F%D0%BD%D0%BA%D0%B8, %D0%BF%D0%B5%D1%82%D1%80%D1%83%D1%88%D0%BA%D0%B8, %D1%81%D0%B5%D0%BC%D0%B5%D0%BD%D0%B0 %D0%B0%D1%80%D0%B1%D1%83%D0%B7%D0%B0 %D0%B8 %D0%BA%D1%83%D0%BA%D1%83%D1%80%D1%83%D0%B7%D0%BD%D1%8B%D1%85 %D1%80%D1%8B%D0%BB%D0%B5%D1%86 %D0%BE%D0%BA%D0%B0%D0%B7%D1%8B%D0%B2%D0%B0%D1%8E%D1%82 %D0%BC%D0%BE%D1%87%D0%B5%D0%B3%D0%BE%D0%BD%D0%BD%D0%BE%D0%B5 %D0%B8 %D0%B0%D0%BD%D1%82%D0%B8%D1%81%D0%B5%D0%BF%D1%82%D0%B8%D1%87%D0%B5%D1%81%D0%BA%D0%BE%D0%B5 %D0%B4%D0%B5%D0%B9%D1%81%D1%82%D0%B2%D0%B8%D0%B5, %D0%B2%D1%8B%D0%B2%D0%BE%D0%B4%D1%8F%D1%82 %D1%82%D0%BE%D0%BA%D1%81%D0%B8%D0%BD%D1%8B.. %D0%9A%D0%BE%D1%80%D0%BD%D0%B8 %D0%BE%D0%B4%D1%83%D0%B2%D0%B0%D0%BD%D1%87%D0%B8%D0%BA%D0%B0 %D0%B8 %D1%81%D0%BE%D0%BB%D0%BE%D0%B4%D0%BA%D0%B8 %D0%BE%D0%B1%D0%BB%D0%B0%D0%B4%D0%B0%D1%8E%D1%82 %D0%BF%D1%80%D0%BE%D1%82%D0%B8%D0%B2%D0%BE%D0%B2%D0%BE%D1%81%D0%BF%D0%B0%D0%BB%D0%B8%D1%82%D0%B5%D0%BB%D1%8C%D0%BD%D1%8B%D0%BC %D0%B4%D0%B5%D0%B9%D1%81%D1%82%D0%B2%D0%B8%D0%B5.. %D0%9A%D0%BB%D1%8E%D0%BA%D0%B2%D0%B0 %D0%B1%D0%BE%D0%B3%D0%B0%D1%82%D0%B0 %D0%BF%D0%BE%D0%BB%D0%B8%D1%84%D0%B5%D0%BD%D0%BE%D0%BB%D0%B0%D0%BC%D0%B8 %D0%B8 %D1%82%D0%B0%D0%BD%D0%B8%D0%BD%D0%B0%D0%BC%D0%B8, %D0%BA%D0%BE%D1%82%D0%BE%D1%80%D1%8B%D0%B5 %D0%B8%D0%B3%D1%80%D0%B0%D1%8E%D1%82 %D0%B2%D0%B0%D0%B6%D0%BD%D1%83%D1%8E %D1%80%D0%BE%D0%BB%D1%8C %D0%B2 %D0%BF%D0%BE%D0%B4%D0%B4%D0%B5%D1%80%D0%B6%D0%B0%D0%BD%D0%B8%D0%B8 %D0%B7%D0%B4%D0%BE%D1%80%D0%BE%D0%B2%D1%8C%D1%8F %D0%BC%D0%BE%D1%87%D0%B5%D0%B2%D1%8B%D0%B2%D0%BE%D0%B4%D1%8F%D1%89%D0%B8%D1%85 %D0%BF%D1%83%D1%82%D0%B5%D0%B9. %D0%9E%D0%BA%D0%B0%D0%B7%D1%8B%D0%B2%D0%B0%D0%B5%D1%82 %D0%B0%D0%BD%D1%82%D0%B8%D0%BC%D0%B8%D0%BA%D1%80%D0%BE%D0%B1%D0%BD%D0%BE%D0%B5, %D1%80%D0%B5%D0%B3%D0%B5%D0%BD%D0%B5%D1%80%D0%B8%D1%80%D1%83%D1%8E%D1%89%D0%B5%D0%B5, %D0%BC%D0%BE%D1%87%D0%B5%D0%B3%D0%BE%D0%BD%D0%BD%D0%BE%D0%B5 %D0%B4%D0%B5%D0%B9%D1%81%D1%82%D0%B2%D0%B8%D0%B5." \t "https://context.reverso.net/%D0%BF%D0%B5%D1%80%D0%B5%D0%B2%D0%BE%D0%B4/%D1%80%D1%83%D1%81%D1%81%D0%BA%D0%B8%D0%B9-%D0%B0%D0%BD%D0%B3%D0%BB%D0%B8%D0%B9%D1%81%D0%BA%D0%B8%D0%B9/_blank" </w:instrText>
      </w:r>
      <w:r>
        <w:rPr>
          <w:rFonts w:ascii="Times New Roman" w:eastAsia="Tahoma" w:hAnsi="Times New Roman" w:cs="Times New Roman"/>
          <w:color w:val="000000" w:themeColor="text1"/>
          <w:sz w:val="24"/>
          <w:szCs w:val="24"/>
          <w:shd w:val="clear" w:color="auto" w:fill="FFFFFF"/>
        </w:rPr>
        <w:fldChar w:fldCharType="separate"/>
      </w:r>
      <w:r>
        <w:rPr>
          <w:rStyle w:val="a3"/>
          <w:rFonts w:ascii="Times New Roman" w:eastAsia="Tahoma" w:hAnsi="Times New Roman" w:cs="Times New Roman"/>
          <w:color w:val="000000" w:themeColor="text1"/>
          <w:sz w:val="24"/>
          <w:szCs w:val="24"/>
          <w:u w:val="none"/>
          <w:shd w:val="clear" w:color="auto" w:fill="FFFFFF"/>
        </w:rPr>
        <w:t xml:space="preserve">Leaves of lingonberry, </w:t>
      </w:r>
      <w:proofErr w:type="spellStart"/>
      <w:r>
        <w:rPr>
          <w:rStyle w:val="a3"/>
          <w:rFonts w:ascii="Times New Roman" w:eastAsia="Tahoma" w:hAnsi="Times New Roman" w:cs="Times New Roman"/>
          <w:color w:val="000000" w:themeColor="text1"/>
          <w:sz w:val="24"/>
          <w:szCs w:val="24"/>
          <w:u w:val="none"/>
          <w:shd w:val="clear" w:color="auto" w:fill="FFFFFF"/>
        </w:rPr>
        <w:t>tolokyanka</w:t>
      </w:r>
      <w:proofErr w:type="spellEnd"/>
      <w:r>
        <w:rPr>
          <w:rStyle w:val="a3"/>
          <w:rFonts w:ascii="Times New Roman" w:eastAsia="Tahoma" w:hAnsi="Times New Roman" w:cs="Times New Roman"/>
          <w:color w:val="000000" w:themeColor="text1"/>
          <w:sz w:val="24"/>
          <w:szCs w:val="24"/>
          <w:u w:val="none"/>
          <w:shd w:val="clear" w:color="auto" w:fill="FFFFFF"/>
        </w:rPr>
        <w:t xml:space="preserve">, parsley, seeds of watermelon and corn snout have diuretic and antiseptic effect, remove toxins. Dandelion roots and licorice have anti-inflammatory effects. </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Style w:val="a3"/>
          <w:rFonts w:ascii="Times New Roman" w:eastAsia="Tahoma" w:hAnsi="Times New Roman" w:cs="Times New Roman"/>
          <w:color w:val="000000" w:themeColor="text1"/>
          <w:sz w:val="24"/>
          <w:szCs w:val="24"/>
          <w:u w:val="none"/>
          <w:shd w:val="clear" w:color="auto" w:fill="FFFFFF"/>
        </w:rPr>
        <w:t>Cranberries are rich in polyphenols and tannins, which play an important role in maintaining urinary health. </w:t>
      </w:r>
      <w:r>
        <w:rPr>
          <w:rFonts w:ascii="Times New Roman" w:eastAsia="Tahoma" w:hAnsi="Times New Roman" w:cs="Times New Roman"/>
          <w:color w:val="000000" w:themeColor="text1"/>
          <w:sz w:val="24"/>
          <w:szCs w:val="24"/>
          <w:shd w:val="clear" w:color="auto" w:fill="FFFFFF"/>
        </w:rPr>
        <w:fldChar w:fldCharType="end"/>
      </w:r>
      <w:r>
        <w:rPr>
          <w:rFonts w:ascii="Times New Roman" w:eastAsia="Tahoma" w:hAnsi="Times New Roman" w:cs="Times New Roman"/>
          <w:color w:val="000000" w:themeColor="text1"/>
          <w:sz w:val="24"/>
          <w:szCs w:val="24"/>
          <w:shd w:val="clear" w:color="auto" w:fill="FFFFFF"/>
        </w:rPr>
        <w:t>Has antimicrobial, regenerative, diuretic action.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Juniper fruits have disinfection effect on urinary channels.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Vitamin C strengthens capillary walls, reduces their permeability, provides antioxidant protection, activates local immunity. </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eastAsia="Tahoma" w:hAnsi="Times New Roman" w:cs="Times New Roman"/>
          <w:color w:val="000000" w:themeColor="text1"/>
          <w:sz w:val="24"/>
          <w:szCs w:val="24"/>
          <w:shd w:val="clear" w:color="auto" w:fill="FFFFFF"/>
        </w:rPr>
        <w:t>Potassium ions are necessary to restore water-salt balance in the body.</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Composition</w:t>
      </w:r>
      <w:r w:rsidRPr="00C65FF5">
        <w:rPr>
          <w:rFonts w:ascii="Times New Roman" w:hAnsi="Times New Roman" w:cs="Times New Roman"/>
          <w:b/>
          <w:bCs/>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1 tablet weighing 0.5 g contains: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lastRenderedPageBreak/>
        <w:t>vitamin C (ascorbic acid), dandelion root, bearberry leaves, cranberry leaves, marsh cranberry extract, juniper fruits, parsley leaves, corn stigmas, potassium chloride, licorice root, watermelon seed</w:t>
      </w:r>
      <w:r>
        <w:rPr>
          <w:rFonts w:ascii="Times New Roman" w:hAnsi="Times New Roman" w:cs="Times New Roman"/>
          <w:color w:val="000000" w:themeColor="text1"/>
          <w:sz w:val="24"/>
          <w:szCs w:val="24"/>
        </w:rPr>
        <w:t>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Excipients: microcrystalline cellulose (carrier), </w:t>
      </w:r>
      <w:proofErr w:type="spellStart"/>
      <w:r>
        <w:rPr>
          <w:rFonts w:ascii="Times New Roman" w:hAnsi="Times New Roman" w:cs="Times New Roman"/>
          <w:color w:val="000000" w:themeColor="text1"/>
          <w:sz w:val="24"/>
          <w:szCs w:val="24"/>
        </w:rPr>
        <w:t>polyvinylpyrrolidone</w:t>
      </w:r>
      <w:proofErr w:type="spellEnd"/>
      <w:r>
        <w:rPr>
          <w:rFonts w:ascii="Times New Roman" w:hAnsi="Times New Roman" w:cs="Times New Roman"/>
          <w:color w:val="000000" w:themeColor="text1"/>
          <w:sz w:val="24"/>
          <w:szCs w:val="24"/>
        </w:rPr>
        <w:t xml:space="preserve"> (carrier), talc (anti-tracking agent), </w:t>
      </w:r>
      <w:proofErr w:type="spellStart"/>
      <w:r>
        <w:rPr>
          <w:rFonts w:ascii="Times New Roman" w:hAnsi="Times New Roman" w:cs="Times New Roman"/>
          <w:color w:val="000000" w:themeColor="text1"/>
          <w:sz w:val="24"/>
          <w:szCs w:val="24"/>
        </w:rPr>
        <w:t>hydroxypropylmethylcellulose</w:t>
      </w:r>
      <w:proofErr w:type="spellEnd"/>
      <w:r>
        <w:rPr>
          <w:rFonts w:ascii="Times New Roman" w:hAnsi="Times New Roman" w:cs="Times New Roman"/>
          <w:color w:val="000000" w:themeColor="text1"/>
          <w:sz w:val="24"/>
          <w:szCs w:val="24"/>
        </w:rPr>
        <w:t xml:space="preserve"> (carrier), </w:t>
      </w:r>
      <w:proofErr w:type="spellStart"/>
      <w:r>
        <w:rPr>
          <w:rFonts w:ascii="Times New Roman" w:hAnsi="Times New Roman" w:cs="Times New Roman"/>
          <w:color w:val="000000" w:themeColor="text1"/>
          <w:sz w:val="24"/>
          <w:szCs w:val="24"/>
        </w:rPr>
        <w:t>maltodextrin</w:t>
      </w:r>
      <w:proofErr w:type="spellEnd"/>
      <w:r>
        <w:rPr>
          <w:rFonts w:ascii="Times New Roman" w:hAnsi="Times New Roman" w:cs="Times New Roman"/>
          <w:color w:val="000000" w:themeColor="text1"/>
          <w:sz w:val="24"/>
          <w:szCs w:val="24"/>
        </w:rPr>
        <w:t>, titanium dioxide (dye), polyethylene glycol (carrier), yellow iron oxide (dye)</w:t>
      </w:r>
    </w:p>
    <w:p w:rsidR="008D37DE"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Application</w:t>
      </w:r>
      <w:r w:rsidRPr="00C65FF5">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Adults take 1 tablet a day with meals. </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Reception of 2 capsules provides admission: Vitamin C - 50 mg – 83%, </w:t>
      </w:r>
      <w:proofErr w:type="spellStart"/>
      <w:r>
        <w:rPr>
          <w:rFonts w:ascii="Times New Roman" w:hAnsi="Times New Roman" w:cs="Times New Roman"/>
          <w:color w:val="000000" w:themeColor="text1"/>
          <w:sz w:val="24"/>
          <w:szCs w:val="24"/>
        </w:rPr>
        <w:t>arbutin</w:t>
      </w:r>
      <w:proofErr w:type="spellEnd"/>
      <w:r>
        <w:rPr>
          <w:rFonts w:ascii="Times New Roman" w:hAnsi="Times New Roman" w:cs="Times New Roman"/>
          <w:color w:val="000000" w:themeColor="text1"/>
          <w:sz w:val="24"/>
          <w:szCs w:val="24"/>
        </w:rPr>
        <w:t xml:space="preserve"> – 2 mg – 25%, </w:t>
      </w:r>
      <w:proofErr w:type="spellStart"/>
      <w:r>
        <w:rPr>
          <w:rFonts w:ascii="Times New Roman" w:hAnsi="Times New Roman" w:cs="Times New Roman"/>
          <w:color w:val="000000" w:themeColor="text1"/>
          <w:sz w:val="24"/>
          <w:szCs w:val="24"/>
        </w:rPr>
        <w:t>glycyrrhizic</w:t>
      </w:r>
      <w:proofErr w:type="spellEnd"/>
      <w:r>
        <w:rPr>
          <w:rFonts w:ascii="Times New Roman" w:hAnsi="Times New Roman" w:cs="Times New Roman"/>
          <w:color w:val="000000" w:themeColor="text1"/>
          <w:sz w:val="24"/>
          <w:szCs w:val="24"/>
        </w:rPr>
        <w:t xml:space="preserve"> acid – 0.75 mg – 8% of the recommended daily requirement.</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hAnsi="Times New Roman" w:cs="Times New Roman"/>
          <w:color w:val="000000" w:themeColor="text1"/>
          <w:sz w:val="24"/>
          <w:szCs w:val="24"/>
        </w:rPr>
        <w:t>Contraindications:</w:t>
      </w:r>
      <w:r>
        <w:rPr>
          <w:rFonts w:ascii="Times New Roman" w:hAnsi="Times New Roman" w:cs="Times New Roman"/>
          <w:color w:val="000000" w:themeColor="text1"/>
          <w:sz w:val="24"/>
          <w:szCs w:val="24"/>
        </w:rPr>
        <w:t xml:space="preserve"> I</w:t>
      </w:r>
      <w:r>
        <w:rPr>
          <w:rFonts w:ascii="Times New Roman" w:eastAsia="Tahoma" w:hAnsi="Times New Roman" w:cs="Times New Roman"/>
          <w:color w:val="000000" w:themeColor="text1"/>
          <w:sz w:val="24"/>
          <w:szCs w:val="24"/>
          <w:shd w:val="clear" w:color="auto" w:fill="FFFFFF"/>
        </w:rPr>
        <w:t>ndividual intolerance to components. It is recommended to consult a doctor before using.</w:t>
      </w:r>
    </w:p>
    <w:p w:rsidR="00C65FF5" w:rsidRDefault="00C65FF5">
      <w:pPr>
        <w:snapToGrid w:val="0"/>
        <w:spacing w:line="360" w:lineRule="auto"/>
        <w:ind w:firstLineChars="200" w:firstLine="480"/>
        <w:jc w:val="both"/>
        <w:rPr>
          <w:rFonts w:ascii="Times New Roman" w:hAnsi="Times New Roman" w:cs="Times New Roman"/>
          <w:color w:val="000000" w:themeColor="text1"/>
          <w:sz w:val="24"/>
          <w:szCs w:val="24"/>
        </w:rPr>
      </w:pPr>
    </w:p>
    <w:p w:rsidR="008D37DE" w:rsidRPr="00C65FF5" w:rsidRDefault="00C96644" w:rsidP="00C65FF5">
      <w:pPr>
        <w:pStyle w:val="a4"/>
        <w:numPr>
          <w:ilvl w:val="0"/>
          <w:numId w:val="20"/>
        </w:numPr>
        <w:tabs>
          <w:tab w:val="left" w:pos="425"/>
        </w:tabs>
        <w:snapToGrid w:val="0"/>
        <w:spacing w:line="360" w:lineRule="auto"/>
        <w:jc w:val="both"/>
        <w:rPr>
          <w:rFonts w:ascii="Times New Roman" w:hAnsi="Times New Roman" w:cs="Times New Roman"/>
          <w:b/>
          <w:bCs/>
          <w:color w:val="000000" w:themeColor="text1"/>
          <w:sz w:val="24"/>
          <w:szCs w:val="24"/>
        </w:rPr>
      </w:pPr>
      <w:hyperlink r:id="rId9" w:history="1">
        <w:r w:rsidR="005B68FA" w:rsidRPr="00C65FF5">
          <w:rPr>
            <w:rStyle w:val="a3"/>
            <w:rFonts w:ascii="Times New Roman" w:hAnsi="Times New Roman" w:cs="Times New Roman"/>
            <w:b/>
            <w:bCs/>
            <w:color w:val="000000" w:themeColor="text1"/>
            <w:sz w:val="24"/>
            <w:szCs w:val="24"/>
          </w:rPr>
          <w:t>https://www.artlife.ru/catalog/zdorove/khondro-formula-s-msm</w:t>
        </w:r>
      </w:hyperlink>
    </w:p>
    <w:p w:rsidR="008D37DE" w:rsidRDefault="005B68FA">
      <w:pPr>
        <w:tabs>
          <w:tab w:val="left" w:pos="425"/>
        </w:tabs>
        <w:snapToGrid w:val="0"/>
        <w:spacing w:line="360" w:lineRule="auto"/>
        <w:ind w:firstLineChars="200" w:firstLine="482"/>
        <w:jc w:val="both"/>
        <w:rPr>
          <w:rFonts w:ascii="Times New Roman" w:hAnsi="Times New Roman" w:cs="Times New Roman"/>
          <w:color w:val="000000" w:themeColor="text1"/>
          <w:sz w:val="24"/>
          <w:szCs w:val="24"/>
        </w:rPr>
      </w:pPr>
      <w:proofErr w:type="spellStart"/>
      <w:r w:rsidRPr="00C65FF5">
        <w:rPr>
          <w:rFonts w:ascii="Times New Roman" w:hAnsi="Times New Roman" w:cs="Times New Roman"/>
          <w:b/>
          <w:color w:val="FF0000"/>
          <w:sz w:val="24"/>
          <w:szCs w:val="24"/>
        </w:rPr>
        <w:t>Chondro</w:t>
      </w:r>
      <w:proofErr w:type="spellEnd"/>
      <w:r w:rsidRPr="00C65FF5">
        <w:rPr>
          <w:rFonts w:ascii="Times New Roman" w:hAnsi="Times New Roman" w:cs="Times New Roman"/>
          <w:b/>
          <w:color w:val="FF0000"/>
          <w:sz w:val="24"/>
          <w:szCs w:val="24"/>
        </w:rPr>
        <w:t xml:space="preserve"> Formula with MSM</w:t>
      </w:r>
      <w:r w:rsidRPr="00C65FF5">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To strengthen joints and reduce inflammation and pain during heavy physical exertion.</w:t>
      </w:r>
    </w:p>
    <w:p w:rsidR="008D37DE" w:rsidRDefault="005B68FA">
      <w:pPr>
        <w:tabs>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It contains natural </w:t>
      </w:r>
      <w:proofErr w:type="spellStart"/>
      <w:r>
        <w:rPr>
          <w:rFonts w:ascii="Times New Roman" w:hAnsi="Times New Roman" w:cs="Times New Roman"/>
          <w:color w:val="000000" w:themeColor="text1"/>
          <w:sz w:val="24"/>
          <w:szCs w:val="24"/>
        </w:rPr>
        <w:t>chondroprotectors</w:t>
      </w:r>
      <w:proofErr w:type="spellEnd"/>
      <w:r>
        <w:rPr>
          <w:rFonts w:ascii="Times New Roman" w:hAnsi="Times New Roman" w:cs="Times New Roman"/>
          <w:color w:val="000000" w:themeColor="text1"/>
          <w:sz w:val="24"/>
          <w:szCs w:val="24"/>
        </w:rPr>
        <w:t xml:space="preserve">, which are necessary for the construction and renewal of cartilage tissue, and </w:t>
      </w:r>
      <w:proofErr w:type="spellStart"/>
      <w:r>
        <w:rPr>
          <w:rFonts w:ascii="Times New Roman" w:hAnsi="Times New Roman" w:cs="Times New Roman"/>
          <w:color w:val="000000" w:themeColor="text1"/>
          <w:sz w:val="24"/>
          <w:szCs w:val="24"/>
        </w:rPr>
        <w:t>methylsulfonylmethane</w:t>
      </w:r>
      <w:proofErr w:type="spellEnd"/>
      <w:r>
        <w:rPr>
          <w:rFonts w:ascii="Times New Roman" w:hAnsi="Times New Roman" w:cs="Times New Roman"/>
          <w:color w:val="000000" w:themeColor="text1"/>
          <w:sz w:val="24"/>
          <w:szCs w:val="24"/>
        </w:rPr>
        <w:t>, which promotes the restoration of cartilage and connective tissue, and has an anti-inflammatory effect.</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Description</w:t>
      </w:r>
      <w:r w:rsidRPr="00C65FF5">
        <w:rPr>
          <w:rFonts w:ascii="Times New Roman" w:hAnsi="Times New Roman" w:cs="Times New Roman"/>
          <w:b/>
          <w:bCs/>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Joints experience enormous loads during their lifetime. Most of the problems in them arise due to the destruction of the cartilage layer. As a result, the joint becomes inflamed and a pain syndrome appears. The prevention of certain diseases and even injuries is the correct and timely protection of joints. To preserve the health of the joints, it is necessary to use certain substances</w:t>
      </w:r>
      <w:r>
        <w:rPr>
          <w:rFonts w:ascii="Times New Roman" w:hAnsi="Times New Roman" w:cs="Times New Roman"/>
          <w:color w:val="000000" w:themeColor="text1"/>
          <w:sz w:val="24"/>
          <w:szCs w:val="24"/>
        </w:rPr>
        <w:t xml:space="preserve"> -</w:t>
      </w:r>
      <w:r w:rsidRPr="00C65FF5">
        <w:rPr>
          <w:rFonts w:ascii="Times New Roman" w:hAnsi="Times New Roman" w:cs="Times New Roman"/>
          <w:color w:val="000000" w:themeColor="text1"/>
          <w:sz w:val="24"/>
          <w:szCs w:val="24"/>
        </w:rPr>
        <w:t xml:space="preserve"> </w:t>
      </w:r>
      <w:proofErr w:type="spellStart"/>
      <w:r w:rsidRPr="00C65FF5">
        <w:rPr>
          <w:rFonts w:ascii="Times New Roman" w:hAnsi="Times New Roman" w:cs="Times New Roman"/>
          <w:color w:val="000000" w:themeColor="text1"/>
          <w:sz w:val="24"/>
          <w:szCs w:val="24"/>
        </w:rPr>
        <w:t>chondroprotectors</w:t>
      </w:r>
      <w:proofErr w:type="spellEnd"/>
      <w:r w:rsidRPr="00C65FF5">
        <w:rPr>
          <w:rFonts w:ascii="Times New Roman" w:hAnsi="Times New Roman" w:cs="Times New Roman"/>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The complex "</w:t>
      </w:r>
      <w:proofErr w:type="spellStart"/>
      <w:r w:rsidRPr="00C65FF5">
        <w:rPr>
          <w:rFonts w:ascii="Times New Roman" w:hAnsi="Times New Roman" w:cs="Times New Roman"/>
          <w:color w:val="000000" w:themeColor="text1"/>
          <w:sz w:val="24"/>
          <w:szCs w:val="24"/>
        </w:rPr>
        <w:t>Chondro</w:t>
      </w:r>
      <w:proofErr w:type="spellEnd"/>
      <w:r w:rsidRPr="00C65FF5">
        <w:rPr>
          <w:rFonts w:ascii="Times New Roman" w:hAnsi="Times New Roman" w:cs="Times New Roman"/>
          <w:color w:val="000000" w:themeColor="text1"/>
          <w:sz w:val="24"/>
          <w:szCs w:val="24"/>
        </w:rPr>
        <w:t xml:space="preserve"> Formula with MSM" contains the main </w:t>
      </w:r>
      <w:proofErr w:type="spellStart"/>
      <w:r w:rsidRPr="00C65FF5">
        <w:rPr>
          <w:rFonts w:ascii="Times New Roman" w:hAnsi="Times New Roman" w:cs="Times New Roman"/>
          <w:color w:val="000000" w:themeColor="text1"/>
          <w:sz w:val="24"/>
          <w:szCs w:val="24"/>
        </w:rPr>
        <w:t>chondroprotectors</w:t>
      </w:r>
      <w:proofErr w:type="spellEnd"/>
      <w:r w:rsidRPr="00C65FF5">
        <w:rPr>
          <w:rFonts w:ascii="Times New Roman" w:hAnsi="Times New Roman" w:cs="Times New Roman"/>
          <w:color w:val="000000" w:themeColor="text1"/>
          <w:sz w:val="24"/>
          <w:szCs w:val="24"/>
        </w:rPr>
        <w:t xml:space="preserve">: glucosamine sulfate and chondroitin sulfate, as well as </w:t>
      </w:r>
      <w:proofErr w:type="spellStart"/>
      <w:r w:rsidRPr="00C65FF5">
        <w:rPr>
          <w:rFonts w:ascii="Times New Roman" w:hAnsi="Times New Roman" w:cs="Times New Roman"/>
          <w:color w:val="000000" w:themeColor="text1"/>
          <w:sz w:val="24"/>
          <w:szCs w:val="24"/>
        </w:rPr>
        <w:t>methylsulfonylmethane</w:t>
      </w:r>
      <w:proofErr w:type="spellEnd"/>
      <w:r w:rsidRPr="00C65FF5">
        <w:rPr>
          <w:rFonts w:ascii="Times New Roman" w:hAnsi="Times New Roman" w:cs="Times New Roman"/>
          <w:color w:val="000000" w:themeColor="text1"/>
          <w:sz w:val="24"/>
          <w:szCs w:val="24"/>
        </w:rPr>
        <w:t xml:space="preserve">, an organosulfur compound with a pronounced anti-inflammatory effect. MSM contains 34% bioavailable sulfur, which makes it one of the best sources of this element. Sulfur is part of the proteins that form muscles, ligaments and bones. It is the fourth most abundant mineral in the human body. It is necessary to ensure normal functioning. In order for sulfur to be better absorbed, it is taken in a special organic form, one of which is </w:t>
      </w:r>
      <w:proofErr w:type="spellStart"/>
      <w:r w:rsidRPr="00C65FF5">
        <w:rPr>
          <w:rFonts w:ascii="Times New Roman" w:hAnsi="Times New Roman" w:cs="Times New Roman"/>
          <w:color w:val="000000" w:themeColor="text1"/>
          <w:sz w:val="24"/>
          <w:szCs w:val="24"/>
        </w:rPr>
        <w:t>methylsulfonylmethane</w:t>
      </w:r>
      <w:proofErr w:type="spellEnd"/>
      <w:r w:rsidRPr="00C65FF5">
        <w:rPr>
          <w:rFonts w:ascii="Times New Roman" w:hAnsi="Times New Roman" w:cs="Times New Roman"/>
          <w:color w:val="000000" w:themeColor="text1"/>
          <w:sz w:val="24"/>
          <w:szCs w:val="24"/>
        </w:rPr>
        <w:t>.</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Benefits of the complex</w:t>
      </w:r>
      <w:r>
        <w:rPr>
          <w:rFonts w:ascii="Times New Roman" w:eastAsia="Tahoma" w:hAnsi="Times New Roman" w:cs="Times New Roman"/>
          <w:color w:val="000000" w:themeColor="text1"/>
          <w:sz w:val="24"/>
          <w:szCs w:val="24"/>
          <w:shd w:val="clear" w:color="auto" w:fill="FFFFFF"/>
          <w:lang w:val="ru-RU"/>
        </w:rPr>
        <w:t>:</w:t>
      </w:r>
      <w:r>
        <w:rPr>
          <w:rFonts w:ascii="Times New Roman" w:eastAsia="Tahoma" w:hAnsi="Times New Roman" w:cs="Times New Roman"/>
          <w:color w:val="000000" w:themeColor="text1"/>
          <w:sz w:val="24"/>
          <w:szCs w:val="24"/>
          <w:shd w:val="clear" w:color="auto" w:fill="FFFFFF"/>
        </w:rPr>
        <w:t xml:space="preserve"> </w:t>
      </w:r>
    </w:p>
    <w:p w:rsidR="008D37DE" w:rsidRDefault="005B68FA">
      <w:pPr>
        <w:numPr>
          <w:ilvl w:val="0"/>
          <w:numId w:val="7"/>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high bioavailability is provided by </w:t>
      </w:r>
      <w:proofErr w:type="spellStart"/>
      <w:r>
        <w:rPr>
          <w:rFonts w:ascii="Times New Roman" w:hAnsi="Times New Roman" w:cs="Times New Roman"/>
          <w:color w:val="000000" w:themeColor="text1"/>
          <w:sz w:val="24"/>
          <w:szCs w:val="24"/>
        </w:rPr>
        <w:t>chondroprotectors</w:t>
      </w:r>
      <w:proofErr w:type="spellEnd"/>
      <w:r>
        <w:rPr>
          <w:rFonts w:ascii="Times New Roman" w:hAnsi="Times New Roman" w:cs="Times New Roman"/>
          <w:color w:val="000000" w:themeColor="text1"/>
          <w:sz w:val="24"/>
          <w:szCs w:val="24"/>
        </w:rPr>
        <w:t xml:space="preserve"> in the form of sulfate salts;</w:t>
      </w:r>
    </w:p>
    <w:p w:rsidR="008D37DE" w:rsidRDefault="005B68FA">
      <w:pPr>
        <w:numPr>
          <w:ilvl w:val="0"/>
          <w:numId w:val="7"/>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liquid formula promotes better assimilation of the components;</w:t>
      </w:r>
    </w:p>
    <w:p w:rsidR="008D37DE" w:rsidRDefault="005B68FA">
      <w:pPr>
        <w:numPr>
          <w:ilvl w:val="0"/>
          <w:numId w:val="7"/>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high dosages ensure an adequate daily intake level in 1 serving;</w:t>
      </w:r>
    </w:p>
    <w:p w:rsidR="008D37DE" w:rsidRDefault="005B68FA">
      <w:pPr>
        <w:numPr>
          <w:ilvl w:val="0"/>
          <w:numId w:val="7"/>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synergistic effect – potentiation of therapeutic action is possible by simultaneous administration of both drugs. Thus, chondroitin sulfate optimizes the composition of synovial fluid, and glucosamine hydrochloride stimulates the production of cartilage matrix. The combination of these actions contributes to a higher efficiency of both substances, and in combination with </w:t>
      </w:r>
      <w:proofErr w:type="spellStart"/>
      <w:r>
        <w:rPr>
          <w:rFonts w:ascii="Times New Roman" w:hAnsi="Times New Roman" w:cs="Times New Roman"/>
          <w:color w:val="000000" w:themeColor="text1"/>
          <w:sz w:val="24"/>
          <w:szCs w:val="24"/>
        </w:rPr>
        <w:t>methylsulfonylmethane</w:t>
      </w:r>
      <w:proofErr w:type="spellEnd"/>
      <w:r>
        <w:rPr>
          <w:rFonts w:ascii="Times New Roman" w:hAnsi="Times New Roman" w:cs="Times New Roman"/>
          <w:color w:val="000000" w:themeColor="text1"/>
          <w:sz w:val="24"/>
          <w:szCs w:val="24"/>
        </w:rPr>
        <w:t xml:space="preserve"> provides complete nutrition for the joints and anti-inflammatory effect.</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lang w:val="ru-RU"/>
        </w:rPr>
      </w:pPr>
      <w:r>
        <w:rPr>
          <w:rFonts w:ascii="Times New Roman" w:eastAsia="Tahoma" w:hAnsi="Times New Roman" w:cs="Times New Roman"/>
          <w:color w:val="000000" w:themeColor="text1"/>
          <w:sz w:val="24"/>
          <w:szCs w:val="24"/>
          <w:shd w:val="clear" w:color="auto" w:fill="FFFFFF"/>
        </w:rPr>
        <w:t>Indications for use</w:t>
      </w:r>
      <w:r>
        <w:rPr>
          <w:rFonts w:ascii="Times New Roman" w:eastAsia="Tahoma" w:hAnsi="Times New Roman" w:cs="Times New Roman"/>
          <w:color w:val="000000" w:themeColor="text1"/>
          <w:sz w:val="24"/>
          <w:szCs w:val="24"/>
          <w:shd w:val="clear" w:color="auto" w:fill="FFFFFF"/>
          <w:lang w:val="ru-RU"/>
        </w:rPr>
        <w:t xml:space="preserve">: </w:t>
      </w:r>
    </w:p>
    <w:p w:rsidR="008D37DE" w:rsidRDefault="005B68FA">
      <w:pPr>
        <w:numPr>
          <w:ilvl w:val="0"/>
          <w:numId w:val="7"/>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in the complex therapy of diseases of the musculoskeletal system: arthrosis, arthritis, </w:t>
      </w:r>
      <w:proofErr w:type="spellStart"/>
      <w:r>
        <w:rPr>
          <w:rFonts w:ascii="Times New Roman" w:hAnsi="Times New Roman" w:cs="Times New Roman"/>
          <w:color w:val="000000" w:themeColor="text1"/>
          <w:sz w:val="24"/>
          <w:szCs w:val="24"/>
        </w:rPr>
        <w:t>osteochondrosis</w:t>
      </w:r>
      <w:proofErr w:type="spellEnd"/>
      <w:r>
        <w:rPr>
          <w:rFonts w:ascii="Times New Roman" w:hAnsi="Times New Roman" w:cs="Times New Roman"/>
          <w:color w:val="000000" w:themeColor="text1"/>
          <w:sz w:val="24"/>
          <w:szCs w:val="24"/>
        </w:rPr>
        <w:t>;</w:t>
      </w:r>
    </w:p>
    <w:p w:rsidR="008D37DE" w:rsidRDefault="005B68FA">
      <w:pPr>
        <w:numPr>
          <w:ilvl w:val="0"/>
          <w:numId w:val="7"/>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athletes with a high load on the joints;</w:t>
      </w:r>
    </w:p>
    <w:p w:rsidR="008D37DE" w:rsidRDefault="005B68FA">
      <w:pPr>
        <w:numPr>
          <w:ilvl w:val="0"/>
          <w:numId w:val="7"/>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prevention of arthrosis in the elderly;</w:t>
      </w:r>
    </w:p>
    <w:p w:rsidR="008D37DE" w:rsidRDefault="005B68FA">
      <w:pPr>
        <w:numPr>
          <w:ilvl w:val="0"/>
          <w:numId w:val="7"/>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recover from injuries and joint damage.</w:t>
      </w:r>
    </w:p>
    <w:p w:rsidR="008D37DE" w:rsidRP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eastAsia="Tahoma" w:hAnsi="Times New Roman" w:cs="Times New Roman"/>
          <w:color w:val="000000" w:themeColor="text1"/>
          <w:sz w:val="24"/>
          <w:szCs w:val="24"/>
          <w:shd w:val="clear" w:color="auto" w:fill="FFFFFF"/>
        </w:rPr>
        <w:t xml:space="preserve">The principle </w:t>
      </w:r>
      <w:r>
        <w:rPr>
          <w:rFonts w:ascii="Times New Roman" w:eastAsia="Tahoma" w:hAnsi="Times New Roman" w:cs="Times New Roman"/>
          <w:color w:val="000000" w:themeColor="text1"/>
          <w:sz w:val="24"/>
          <w:szCs w:val="24"/>
          <w:shd w:val="clear" w:color="auto" w:fill="FFFFFF"/>
        </w:rPr>
        <w:t>of</w:t>
      </w:r>
      <w:r w:rsidRPr="00C65FF5">
        <w:rPr>
          <w:rFonts w:ascii="Times New Roman" w:eastAsia="Tahoma" w:hAnsi="Times New Roman" w:cs="Times New Roman"/>
          <w:color w:val="000000" w:themeColor="text1"/>
          <w:sz w:val="24"/>
          <w:szCs w:val="24"/>
          <w:shd w:val="clear" w:color="auto" w:fill="FFFFFF"/>
        </w:rPr>
        <w:t xml:space="preserve"> the drug:</w:t>
      </w:r>
    </w:p>
    <w:p w:rsidR="008D37DE" w:rsidRP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eastAsia="Tahoma" w:hAnsi="Times New Roman" w:cs="Times New Roman"/>
          <w:color w:val="000000" w:themeColor="text1"/>
          <w:sz w:val="24"/>
          <w:szCs w:val="24"/>
          <w:shd w:val="clear" w:color="auto" w:fill="FFFFFF"/>
        </w:rPr>
        <w:t xml:space="preserve">Glucosamine sulfate - sulfate has a small (215.64 g / </w:t>
      </w:r>
      <w:proofErr w:type="spellStart"/>
      <w:r w:rsidRPr="00C65FF5">
        <w:rPr>
          <w:rFonts w:ascii="Times New Roman" w:eastAsia="Tahoma" w:hAnsi="Times New Roman" w:cs="Times New Roman"/>
          <w:color w:val="000000" w:themeColor="text1"/>
          <w:sz w:val="24"/>
          <w:szCs w:val="24"/>
          <w:shd w:val="clear" w:color="auto" w:fill="FFFFFF"/>
        </w:rPr>
        <w:t>mol</w:t>
      </w:r>
      <w:proofErr w:type="spellEnd"/>
      <w:r w:rsidRPr="00C65FF5">
        <w:rPr>
          <w:rFonts w:ascii="Times New Roman" w:eastAsia="Tahoma" w:hAnsi="Times New Roman" w:cs="Times New Roman"/>
          <w:color w:val="000000" w:themeColor="text1"/>
          <w:sz w:val="24"/>
          <w:szCs w:val="24"/>
          <w:shd w:val="clear" w:color="auto" w:fill="FFFFFF"/>
        </w:rPr>
        <w:t xml:space="preserve">) molecular weight, easily penetrates through tissue barriers. Up to 30% of glucosamine sulfate is absorbed by articular cartilage due to the tropism and small size of the molecules, which allows it to integrate into the structures of cartilage tissue, preventing its degradation and stimulating the synthesis of proteoglycans and hyaluronic acid in synovial fluid. It has a </w:t>
      </w:r>
      <w:proofErr w:type="spellStart"/>
      <w:r w:rsidRPr="00C65FF5">
        <w:rPr>
          <w:rFonts w:ascii="Times New Roman" w:eastAsia="Tahoma" w:hAnsi="Times New Roman" w:cs="Times New Roman"/>
          <w:color w:val="000000" w:themeColor="text1"/>
          <w:sz w:val="24"/>
          <w:szCs w:val="24"/>
          <w:shd w:val="clear" w:color="auto" w:fill="FFFFFF"/>
        </w:rPr>
        <w:t>chondroprotective</w:t>
      </w:r>
      <w:proofErr w:type="spellEnd"/>
      <w:r w:rsidRPr="00C65FF5">
        <w:rPr>
          <w:rFonts w:ascii="Times New Roman" w:eastAsia="Tahoma" w:hAnsi="Times New Roman" w:cs="Times New Roman"/>
          <w:color w:val="000000" w:themeColor="text1"/>
          <w:sz w:val="24"/>
          <w:szCs w:val="24"/>
          <w:shd w:val="clear" w:color="auto" w:fill="FFFFFF"/>
        </w:rPr>
        <w:t xml:space="preserve">, anabolic (stimulating the regeneration of cartilage tissue), moderate anti-inflammatory and analgesic effect.  Glucosamine restores enzymatic processes in the cells of the synovial membrane and articular cartilage, stops the progression of osteoarthritis, restores joint function and reduces joint </w:t>
      </w:r>
      <w:proofErr w:type="spellStart"/>
      <w:proofErr w:type="gramStart"/>
      <w:r w:rsidRPr="00C65FF5">
        <w:rPr>
          <w:rFonts w:ascii="Times New Roman" w:eastAsia="Tahoma" w:hAnsi="Times New Roman" w:cs="Times New Roman"/>
          <w:color w:val="000000" w:themeColor="text1"/>
          <w:sz w:val="24"/>
          <w:szCs w:val="24"/>
          <w:shd w:val="clear" w:color="auto" w:fill="FFFFFF"/>
        </w:rPr>
        <w:t>pain.Glucosamine</w:t>
      </w:r>
      <w:proofErr w:type="spellEnd"/>
      <w:proofErr w:type="gramEnd"/>
      <w:r w:rsidRPr="00C65FF5">
        <w:rPr>
          <w:rFonts w:ascii="Times New Roman" w:eastAsia="Tahoma" w:hAnsi="Times New Roman" w:cs="Times New Roman"/>
          <w:color w:val="000000" w:themeColor="text1"/>
          <w:sz w:val="24"/>
          <w:szCs w:val="24"/>
          <w:shd w:val="clear" w:color="auto" w:fill="FFFFFF"/>
        </w:rPr>
        <w:t xml:space="preserve"> sulfate - sulfate has a small (215.64 g / </w:t>
      </w:r>
      <w:proofErr w:type="spellStart"/>
      <w:r w:rsidRPr="00C65FF5">
        <w:rPr>
          <w:rFonts w:ascii="Times New Roman" w:eastAsia="Tahoma" w:hAnsi="Times New Roman" w:cs="Times New Roman"/>
          <w:color w:val="000000" w:themeColor="text1"/>
          <w:sz w:val="24"/>
          <w:szCs w:val="24"/>
          <w:shd w:val="clear" w:color="auto" w:fill="FFFFFF"/>
        </w:rPr>
        <w:t>mol</w:t>
      </w:r>
      <w:proofErr w:type="spellEnd"/>
      <w:r w:rsidRPr="00C65FF5">
        <w:rPr>
          <w:rFonts w:ascii="Times New Roman" w:eastAsia="Tahoma" w:hAnsi="Times New Roman" w:cs="Times New Roman"/>
          <w:color w:val="000000" w:themeColor="text1"/>
          <w:sz w:val="24"/>
          <w:szCs w:val="24"/>
          <w:shd w:val="clear" w:color="auto" w:fill="FFFFFF"/>
        </w:rPr>
        <w:t xml:space="preserve">) molecular weight, easily penetrates through tissue barriers. Up to 30% of glucosamine sulfate is absorbed by articular cartilage due to the tropism and small size of the molecules, which allows it to integrate into the structures of cartilage tissue, preventing its degradation and stimulating the synthesis of proteoglycans and hyaluronic acid in synovial fluid. It has a </w:t>
      </w:r>
      <w:proofErr w:type="spellStart"/>
      <w:r w:rsidRPr="00C65FF5">
        <w:rPr>
          <w:rFonts w:ascii="Times New Roman" w:eastAsia="Tahoma" w:hAnsi="Times New Roman" w:cs="Times New Roman"/>
          <w:color w:val="000000" w:themeColor="text1"/>
          <w:sz w:val="24"/>
          <w:szCs w:val="24"/>
          <w:shd w:val="clear" w:color="auto" w:fill="FFFFFF"/>
        </w:rPr>
        <w:t>chondroprotective</w:t>
      </w:r>
      <w:proofErr w:type="spellEnd"/>
      <w:r w:rsidRPr="00C65FF5">
        <w:rPr>
          <w:rFonts w:ascii="Times New Roman" w:eastAsia="Tahoma" w:hAnsi="Times New Roman" w:cs="Times New Roman"/>
          <w:color w:val="000000" w:themeColor="text1"/>
          <w:sz w:val="24"/>
          <w:szCs w:val="24"/>
          <w:shd w:val="clear" w:color="auto" w:fill="FFFFFF"/>
        </w:rPr>
        <w:t>, anabolic (stimulating the regeneration of cartilage tissue), moderate anti-inflammatory and analgesic effect.  Glucosamine restores enzymatic processes in the cells of the synovial membrane and articular cartilage, stops the progression of osteoarthritis, restores joint function and reduces joint pain.</w:t>
      </w:r>
    </w:p>
    <w:p w:rsidR="008D37DE" w:rsidRP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eastAsia="Tahoma" w:hAnsi="Times New Roman" w:cs="Times New Roman"/>
          <w:color w:val="000000" w:themeColor="text1"/>
          <w:sz w:val="24"/>
          <w:szCs w:val="24"/>
          <w:shd w:val="clear" w:color="auto" w:fill="FFFFFF"/>
        </w:rPr>
        <w:t xml:space="preserve">Chondroitin sulfate participates in the formation of ligaments, bone tissue, in maintaining the elasticity and elasticity of the walls of blood vessels. In addition, chondroitin sulfate stimulates the development of cartilage cells – chondrocytes and the synthesis of proteoglycans. Chondroitin sulfate increases the resistance of chondrocytes to the effects of pro–inflammatory cytokines, and the cartilage matrix to the negative effects of nonsteroidal anti-inflammatory drugs (NSAIDs) and glucocorticoids. Chondroitin sulfate promotes better penetration of glucosamine into inflamed joints. Chondroitin sulfate serves as the basis for the synthesis of hyaluronic acid, which provides the lubrication necessary for the functioning of joints. Chondroitin sulfate has a pronounced tropism to tissues rich in </w:t>
      </w:r>
      <w:proofErr w:type="spellStart"/>
      <w:r w:rsidRPr="00C65FF5">
        <w:rPr>
          <w:rFonts w:ascii="Times New Roman" w:eastAsia="Tahoma" w:hAnsi="Times New Roman" w:cs="Times New Roman"/>
          <w:color w:val="000000" w:themeColor="text1"/>
          <w:sz w:val="24"/>
          <w:szCs w:val="24"/>
          <w:shd w:val="clear" w:color="auto" w:fill="FFFFFF"/>
        </w:rPr>
        <w:t>glycosaminoglycans</w:t>
      </w:r>
      <w:proofErr w:type="spellEnd"/>
      <w:r w:rsidRPr="00C65FF5">
        <w:rPr>
          <w:rFonts w:ascii="Times New Roman" w:eastAsia="Tahoma" w:hAnsi="Times New Roman" w:cs="Times New Roman"/>
          <w:color w:val="000000" w:themeColor="text1"/>
          <w:sz w:val="24"/>
          <w:szCs w:val="24"/>
          <w:shd w:val="clear" w:color="auto" w:fill="FFFFFF"/>
        </w:rPr>
        <w:t xml:space="preserve"> and, in particular, to articular cartilage. At the same time, it was noted that chondroitin sulfate is also involved in the process of bone mineralization, regulating the calcium balance and favoring the processes of ossification.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proofErr w:type="spellStart"/>
      <w:r w:rsidRPr="00C65FF5">
        <w:rPr>
          <w:rFonts w:ascii="Times New Roman" w:eastAsia="Tahoma" w:hAnsi="Times New Roman" w:cs="Times New Roman"/>
          <w:color w:val="000000" w:themeColor="text1"/>
          <w:sz w:val="24"/>
          <w:szCs w:val="24"/>
          <w:shd w:val="clear" w:color="auto" w:fill="FFFFFF"/>
        </w:rPr>
        <w:t>Methylsulfonylmethane</w:t>
      </w:r>
      <w:proofErr w:type="spellEnd"/>
      <w:r w:rsidRPr="00C65FF5">
        <w:rPr>
          <w:rFonts w:ascii="Times New Roman" w:eastAsia="Tahoma" w:hAnsi="Times New Roman" w:cs="Times New Roman"/>
          <w:color w:val="000000" w:themeColor="text1"/>
          <w:sz w:val="24"/>
          <w:szCs w:val="24"/>
          <w:shd w:val="clear" w:color="auto" w:fill="FFFFFF"/>
        </w:rPr>
        <w:t xml:space="preserve"> (MSM) is an organosulfur compound with a pronounced anti–inflammatory effect. Approximately half of the total sulfur of the body is in the muscles, the rest is distributed in the brain, hair, skin and bones. It participates in the formation of proteins, which, in turn, create muscles, bones, ligaments and connective tissues. When sulfur deficiency is created in the body, joints begin to creak and ache, hair falls out, skin ages, and all vital functions and systems of the body fail. </w:t>
      </w:r>
      <w:proofErr w:type="spellStart"/>
      <w:r w:rsidRPr="00C65FF5">
        <w:rPr>
          <w:rFonts w:ascii="Times New Roman" w:eastAsia="Tahoma" w:hAnsi="Times New Roman" w:cs="Times New Roman"/>
          <w:color w:val="000000" w:themeColor="text1"/>
          <w:sz w:val="24"/>
          <w:szCs w:val="24"/>
          <w:shd w:val="clear" w:color="auto" w:fill="FFFFFF"/>
        </w:rPr>
        <w:t>Methylsulfonylmethane</w:t>
      </w:r>
      <w:proofErr w:type="spellEnd"/>
      <w:r w:rsidRPr="00C65FF5">
        <w:rPr>
          <w:rFonts w:ascii="Times New Roman" w:eastAsia="Tahoma" w:hAnsi="Times New Roman" w:cs="Times New Roman"/>
          <w:color w:val="000000" w:themeColor="text1"/>
          <w:sz w:val="24"/>
          <w:szCs w:val="24"/>
          <w:shd w:val="clear" w:color="auto" w:fill="FFFFFF"/>
        </w:rPr>
        <w:t xml:space="preserve"> participates in cell renewal, membranes begin to pass nutrients better. Cell walls with a lack of MY become poorly permeable to nutrients. Our body needs the supply of sulfur-containing elements for the synthesis of new proteins and other elements</w:t>
      </w:r>
      <w:r>
        <w:rPr>
          <w:rFonts w:ascii="Times New Roman" w:eastAsia="Tahoma" w:hAnsi="Times New Roman" w:cs="Times New Roman"/>
          <w:color w:val="000000" w:themeColor="text1"/>
          <w:sz w:val="24"/>
          <w:szCs w:val="24"/>
          <w:shd w:val="clear" w:color="auto" w:fill="FFFFFF"/>
        </w:rPr>
        <w:t>.</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eastAsia="Tahoma" w:hAnsi="Times New Roman" w:cs="Times New Roman"/>
          <w:color w:val="000000" w:themeColor="text1"/>
          <w:sz w:val="24"/>
          <w:szCs w:val="24"/>
          <w:shd w:val="clear" w:color="auto" w:fill="FFFFFF"/>
        </w:rPr>
        <w:lastRenderedPageBreak/>
        <w:t>Vitamin E – enhances regenerating properties in the body, slows down the aging process, eliminates free radicals that have a destructive effect on the joint membrane, increases joint mobility by stabilizing lipids in the cell membrane, strengthens ligaments.</w:t>
      </w:r>
    </w:p>
    <w:p w:rsidR="008D37DE" w:rsidRDefault="005B68FA">
      <w:pPr>
        <w:snapToGrid w:val="0"/>
        <w:spacing w:line="360" w:lineRule="auto"/>
        <w:ind w:firstLineChars="200" w:firstLine="482"/>
        <w:jc w:val="both"/>
        <w:rPr>
          <w:rFonts w:ascii="Times New Roman" w:eastAsia="Tahoma"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rPr>
        <w:t>Composition</w:t>
      </w:r>
      <w:r w:rsidRPr="00C65FF5">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rPr>
        <w:t xml:space="preserve">Glucosamine </w:t>
      </w:r>
      <w:proofErr w:type="gramStart"/>
      <w:r>
        <w:rPr>
          <w:rFonts w:ascii="Times New Roman" w:hAnsi="Times New Roman" w:cs="Times New Roman"/>
          <w:color w:val="000000" w:themeColor="text1"/>
          <w:sz w:val="24"/>
          <w:szCs w:val="24"/>
        </w:rPr>
        <w:t>Sulfate ,</w:t>
      </w:r>
      <w:proofErr w:type="gram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Methylsulfonylmethane</w:t>
      </w:r>
      <w:proofErr w:type="spellEnd"/>
      <w:r>
        <w:rPr>
          <w:rFonts w:ascii="Times New Roman" w:hAnsi="Times New Roman" w:cs="Times New Roman"/>
          <w:color w:val="000000" w:themeColor="text1"/>
          <w:sz w:val="24"/>
          <w:szCs w:val="24"/>
        </w:rPr>
        <w:t>, Chondroitin Sulfate, Vitamin E.</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Excipients: water, glycerin, malic acid, apple concentrated juice, vanilla extract, potassium sorbate (preservative).</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Application</w:t>
      </w:r>
      <w:r w:rsidRPr="00C65FF5">
        <w:rPr>
          <w:rFonts w:ascii="Times New Roman" w:hAnsi="Times New Roman" w:cs="Times New Roman"/>
          <w:b/>
          <w:bCs/>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b/>
          <w:bCs/>
          <w:color w:val="000000" w:themeColor="text1"/>
          <w:sz w:val="24"/>
          <w:szCs w:val="24"/>
        </w:rPr>
      </w:pPr>
      <w:r>
        <w:rPr>
          <w:rFonts w:ascii="Times New Roman" w:eastAsia="Tahoma" w:hAnsi="Times New Roman" w:cs="Times New Roman"/>
          <w:color w:val="000000" w:themeColor="text1"/>
          <w:sz w:val="24"/>
          <w:szCs w:val="24"/>
          <w:shd w:val="clear" w:color="auto" w:fill="FFFFFF"/>
        </w:rPr>
        <w:t>Take adults 20 ml (4 teaspoons) a day, while eating. Can be dissolved in water or juice. Shake well before using. The reception lasts 1 month. If necessary, the reception can be repeated.</w:t>
      </w:r>
    </w:p>
    <w:p w:rsidR="008D37DE" w:rsidRDefault="005B68FA">
      <w:pPr>
        <w:snapToGrid w:val="0"/>
        <w:spacing w:line="360" w:lineRule="auto"/>
        <w:ind w:firstLineChars="200" w:firstLine="480"/>
        <w:jc w:val="both"/>
        <w:rPr>
          <w:rFonts w:ascii="Times New Roman" w:hAnsi="Times New Roman" w:cs="Times New Roman"/>
          <w:b/>
          <w:bCs/>
          <w:color w:val="000000" w:themeColor="text1"/>
          <w:sz w:val="24"/>
          <w:szCs w:val="24"/>
        </w:rPr>
      </w:pPr>
      <w:r w:rsidRPr="00C65FF5">
        <w:rPr>
          <w:rFonts w:ascii="Times New Roman" w:hAnsi="Times New Roman" w:cs="Times New Roman"/>
          <w:color w:val="000000" w:themeColor="text1"/>
          <w:sz w:val="24"/>
          <w:szCs w:val="24"/>
        </w:rPr>
        <w:t>Contraindications:</w:t>
      </w:r>
    </w:p>
    <w:p w:rsidR="008D37DE" w:rsidRDefault="005B68FA">
      <w:pPr>
        <w:tabs>
          <w:tab w:val="left" w:pos="425"/>
        </w:tabs>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Individual intolerance of components, pregnancy and breastfeeding. It is recommended to consult a doctor before using.</w:t>
      </w:r>
    </w:p>
    <w:p w:rsidR="00C65FF5" w:rsidRDefault="00C65FF5">
      <w:pPr>
        <w:tabs>
          <w:tab w:val="left" w:pos="425"/>
        </w:tabs>
        <w:snapToGrid w:val="0"/>
        <w:spacing w:line="360" w:lineRule="auto"/>
        <w:ind w:firstLineChars="200" w:firstLine="480"/>
        <w:jc w:val="both"/>
        <w:rPr>
          <w:rFonts w:ascii="Times New Roman" w:hAnsi="Times New Roman" w:cs="Times New Roman"/>
          <w:color w:val="000000" w:themeColor="text1"/>
          <w:sz w:val="24"/>
          <w:szCs w:val="24"/>
        </w:rPr>
      </w:pPr>
    </w:p>
    <w:p w:rsidR="008D37DE" w:rsidRPr="00C65FF5" w:rsidRDefault="00C96644" w:rsidP="00C65FF5">
      <w:pPr>
        <w:pStyle w:val="a4"/>
        <w:numPr>
          <w:ilvl w:val="0"/>
          <w:numId w:val="20"/>
        </w:numPr>
        <w:tabs>
          <w:tab w:val="left" w:pos="425"/>
        </w:tabs>
        <w:snapToGrid w:val="0"/>
        <w:spacing w:line="360" w:lineRule="auto"/>
        <w:jc w:val="both"/>
        <w:rPr>
          <w:rFonts w:ascii="Times New Roman" w:hAnsi="Times New Roman" w:cs="Times New Roman"/>
          <w:b/>
          <w:bCs/>
          <w:color w:val="000000" w:themeColor="text1"/>
          <w:sz w:val="24"/>
          <w:szCs w:val="24"/>
        </w:rPr>
      </w:pPr>
      <w:hyperlink r:id="rId10" w:history="1">
        <w:r w:rsidR="005B68FA" w:rsidRPr="00C65FF5">
          <w:rPr>
            <w:rStyle w:val="a3"/>
            <w:rFonts w:ascii="Times New Roman" w:hAnsi="Times New Roman" w:cs="Times New Roman"/>
            <w:b/>
            <w:bCs/>
            <w:color w:val="000000" w:themeColor="text1"/>
            <w:sz w:val="24"/>
            <w:szCs w:val="24"/>
          </w:rPr>
          <w:t>https://www.artlife.ru/catalog/zdorove/kollagen-7000</w:t>
        </w:r>
      </w:hyperlink>
    </w:p>
    <w:p w:rsidR="008D37DE" w:rsidRDefault="005B68FA">
      <w:pPr>
        <w:tabs>
          <w:tab w:val="left" w:pos="425"/>
        </w:tabs>
        <w:snapToGrid w:val="0"/>
        <w:spacing w:line="360" w:lineRule="auto"/>
        <w:ind w:firstLineChars="200" w:firstLine="482"/>
        <w:jc w:val="both"/>
        <w:rPr>
          <w:rFonts w:ascii="Times New Roman" w:hAnsi="Times New Roman" w:cs="Times New Roman"/>
          <w:color w:val="000000" w:themeColor="text1"/>
          <w:sz w:val="24"/>
          <w:szCs w:val="24"/>
        </w:rPr>
      </w:pPr>
      <w:r w:rsidRPr="00C65FF5">
        <w:rPr>
          <w:rFonts w:ascii="Times New Roman" w:hAnsi="Times New Roman" w:cs="Times New Roman"/>
          <w:b/>
          <w:color w:val="FF0000"/>
          <w:sz w:val="24"/>
          <w:szCs w:val="24"/>
        </w:rPr>
        <w:t>Collagen 7000</w:t>
      </w:r>
      <w:r w:rsidRPr="00C65FF5">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A source of hydrolyzed collagen to preserve youth and elasticity of the skin, strengthen nails and hair.</w:t>
      </w:r>
    </w:p>
    <w:p w:rsidR="008D37DE" w:rsidRDefault="005B68FA">
      <w:pPr>
        <w:tabs>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Drinking collagen with hyaluronic acid, biotin and vitamin E. The complex with an increased content of collagen hydrolysate (7,000 mg) is aimed at solving and maintaining a number of body systems:</w:t>
      </w:r>
    </w:p>
    <w:p w:rsidR="008D37DE" w:rsidRDefault="005B68FA">
      <w:pPr>
        <w:numPr>
          <w:ilvl w:val="0"/>
          <w:numId w:val="8"/>
        </w:numPr>
        <w:tabs>
          <w:tab w:val="clear" w:pos="420"/>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the skin – responsible for smoothness and elasticity;</w:t>
      </w:r>
    </w:p>
    <w:p w:rsidR="008D37DE" w:rsidRDefault="005B68FA">
      <w:pPr>
        <w:numPr>
          <w:ilvl w:val="0"/>
          <w:numId w:val="8"/>
        </w:numPr>
        <w:tabs>
          <w:tab w:val="clear" w:pos="420"/>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the joints – strengthens the ligamentous apparatus and cartilage tissue;</w:t>
      </w:r>
    </w:p>
    <w:p w:rsidR="008D37DE" w:rsidRDefault="005B68FA">
      <w:pPr>
        <w:numPr>
          <w:ilvl w:val="0"/>
          <w:numId w:val="8"/>
        </w:numPr>
        <w:tabs>
          <w:tab w:val="clear" w:pos="420"/>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the bones, it forms a network of fibers in which calcium is deposited. The stronger the collagen mesh, the stronger the bones;</w:t>
      </w:r>
    </w:p>
    <w:p w:rsidR="008D37DE" w:rsidRDefault="005B68FA">
      <w:pPr>
        <w:numPr>
          <w:ilvl w:val="0"/>
          <w:numId w:val="8"/>
        </w:numPr>
        <w:tabs>
          <w:tab w:val="clear" w:pos="420"/>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nails and hair – strengthens the structure and stimulates growth;</w:t>
      </w:r>
    </w:p>
    <w:p w:rsidR="008D37DE" w:rsidRDefault="005B68FA">
      <w:pPr>
        <w:numPr>
          <w:ilvl w:val="0"/>
          <w:numId w:val="8"/>
        </w:numPr>
        <w:tabs>
          <w:tab w:val="clear" w:pos="420"/>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muscles – participates in the formation of new muscle fibers;</w:t>
      </w:r>
    </w:p>
    <w:p w:rsidR="008D37DE" w:rsidRDefault="005B68FA">
      <w:pPr>
        <w:numPr>
          <w:ilvl w:val="0"/>
          <w:numId w:val="8"/>
        </w:numPr>
        <w:tabs>
          <w:tab w:val="clear" w:pos="420"/>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the gums, collagen holds the teeth (the periodontal ligament consists of it);</w:t>
      </w:r>
    </w:p>
    <w:p w:rsidR="008D37DE" w:rsidRDefault="005B68FA">
      <w:pPr>
        <w:numPr>
          <w:ilvl w:val="0"/>
          <w:numId w:val="8"/>
        </w:numPr>
        <w:tabs>
          <w:tab w:val="clear" w:pos="420"/>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blood vessels – maintains their elasticity and participates in maintaining blood pressure;</w:t>
      </w:r>
    </w:p>
    <w:p w:rsidR="008D37DE" w:rsidRDefault="005B68FA">
      <w:pPr>
        <w:numPr>
          <w:ilvl w:val="0"/>
          <w:numId w:val="8"/>
        </w:numPr>
        <w:tabs>
          <w:tab w:val="clear" w:pos="420"/>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for the eyes – hyaluronic acid, which is part of the drug, helps to reduce eye fatigue, preserve moistened conjunctiva, even with prolonged computer work and the use of contact lenses;</w:t>
      </w:r>
    </w:p>
    <w:p w:rsidR="008D37DE" w:rsidRDefault="005B68FA">
      <w:pPr>
        <w:numPr>
          <w:ilvl w:val="0"/>
          <w:numId w:val="8"/>
        </w:numPr>
        <w:tabs>
          <w:tab w:val="clear" w:pos="420"/>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improve the drainage function of the body, protect against the damaging effects of free radicals, enhance reparative function (accelerates tissue healing).</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Description</w:t>
      </w:r>
      <w:r w:rsidRPr="00C65FF5">
        <w:rPr>
          <w:rFonts w:ascii="Times New Roman" w:hAnsi="Times New Roman" w:cs="Times New Roman"/>
          <w:b/>
          <w:bCs/>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Collagen is one of the main structural proteins of our body. It is a part of hair, nails, skin, internal organs, bones, gums, joints, blood vessels, connective tissue. Collagen fibers are the basis of the drainage system of our body - they form an "internal framework", filling the spaces between cells and provide fluid movement in tissues.</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Collagen 7000 contains hydrolyzed (low molecular weight) water-soluble collagen, which has already been broken down to amino acid residues. Collagen amino acids are absorbed in the intestine and sent to special cells (fibroblasts), which "connect" the received amino acids already in our own collagen.</w:t>
      </w:r>
    </w:p>
    <w:p w:rsidR="008D37DE" w:rsidRPr="00C65FF5" w:rsidRDefault="008D37DE">
      <w:pPr>
        <w:snapToGrid w:val="0"/>
        <w:spacing w:line="360" w:lineRule="auto"/>
        <w:ind w:firstLineChars="200" w:firstLine="480"/>
        <w:jc w:val="both"/>
        <w:rPr>
          <w:rFonts w:ascii="Times New Roman" w:hAnsi="Times New Roman" w:cs="Times New Roman"/>
          <w:color w:val="000000" w:themeColor="text1"/>
          <w:sz w:val="24"/>
          <w:szCs w:val="24"/>
        </w:rPr>
      </w:pP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lastRenderedPageBreak/>
        <w:t>Collagen 7000 contains 18 amino acids, 6 of which are essential. Amino acids, like small bricks, bonding with each other in different sequences, form completely different proteins (skin, hair, nails, bones, enzymes, hormones, etc. are built from them). Part of the amino acids, the body can produce for itself – interchangeable amino acids, and part — can only receive from the outside - essential amino acids. It is very important that the body receives essential amino acids, as they are part of many proteins and their deficiency can lead to deterioration of the body.</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Hydrolyzed collagen is a naturally balanced complex of amino acids, providing the body with a "building material", restores and strengthens all connective tissue structures of our body.</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Collagen 7000 contains 7000 mg of collagen in one bottle, this amount is optimal and effective (according to expert recommendations, 5000 mg of collagen is a preventive dose; 10000 mg is a therapeutic dose)</w:t>
      </w:r>
      <w:r>
        <w:rPr>
          <w:rFonts w:ascii="Times New Roman" w:hAnsi="Times New Roman" w:cs="Times New Roman"/>
          <w:color w:val="000000" w:themeColor="text1"/>
          <w:sz w:val="24"/>
          <w:szCs w:val="24"/>
        </w:rPr>
        <w:t>.</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    Biotin, vitamin E and hyaluronic acid, which are part of Collagen 7000, help synthesize their own high-quality collagen, protect cells from free radical damage, stimulate the growth of nails and hair, maintain smoothness and elasticity of the skin, restore the structure of cartilage tissue, slow down the aging process.</w:t>
      </w:r>
    </w:p>
    <w:p w:rsidR="008D37DE" w:rsidRP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eastAsia="Tahoma" w:hAnsi="Times New Roman" w:cs="Times New Roman"/>
          <w:color w:val="000000" w:themeColor="text1"/>
          <w:sz w:val="24"/>
          <w:szCs w:val="24"/>
          <w:shd w:val="clear" w:color="auto" w:fill="FFFFFF"/>
        </w:rPr>
        <w:t xml:space="preserve">The principle </w:t>
      </w:r>
      <w:r>
        <w:rPr>
          <w:rFonts w:ascii="Times New Roman" w:eastAsia="Tahoma" w:hAnsi="Times New Roman" w:cs="Times New Roman"/>
          <w:color w:val="000000" w:themeColor="text1"/>
          <w:sz w:val="24"/>
          <w:szCs w:val="24"/>
          <w:shd w:val="clear" w:color="auto" w:fill="FFFFFF"/>
        </w:rPr>
        <w:t>of</w:t>
      </w:r>
      <w:r w:rsidRPr="00C65FF5">
        <w:rPr>
          <w:rFonts w:ascii="Times New Roman" w:eastAsia="Tahoma" w:hAnsi="Times New Roman" w:cs="Times New Roman"/>
          <w:color w:val="000000" w:themeColor="text1"/>
          <w:sz w:val="24"/>
          <w:szCs w:val="24"/>
          <w:shd w:val="clear" w:color="auto" w:fill="FFFFFF"/>
        </w:rPr>
        <w:t xml:space="preserve"> the drug:</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eastAsia="Tahoma" w:hAnsi="Times New Roman" w:cs="Times New Roman"/>
          <w:color w:val="000000" w:themeColor="text1"/>
          <w:sz w:val="24"/>
          <w:szCs w:val="24"/>
          <w:shd w:val="clear" w:color="auto" w:fill="FFFFFF"/>
        </w:rPr>
        <w:t>Collagen 7000 is a complex of vital components, its unique effect on the body is due to an innovative approach and the latest developments in the creation of this drug.</w:t>
      </w:r>
      <w:r>
        <w:rPr>
          <w:rFonts w:ascii="Times New Roman" w:eastAsia="Tahoma" w:hAnsi="Times New Roman" w:cs="Times New Roman"/>
          <w:color w:val="000000" w:themeColor="text1"/>
          <w:sz w:val="24"/>
          <w:szCs w:val="24"/>
          <w:shd w:val="clear" w:color="auto" w:fill="FFFFFF"/>
        </w:rPr>
        <w:t xml:space="preserve"> </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Collagen - Low-molecular-weight collagen (collagen that has undergone a high degree of hydrolysis and "split" to amino acids, i.e. having a high bioavailability), entering the body, is a source of building materials for the synthesis of its own collagen, which goes to restore and strengthen all connective tissue structures of tissues.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Vitamin E - A fat-soluble vitamin with powerful natural antioxidant and </w:t>
      </w:r>
      <w:proofErr w:type="spellStart"/>
      <w:r>
        <w:rPr>
          <w:rFonts w:ascii="Times New Roman" w:eastAsia="Tahoma" w:hAnsi="Times New Roman" w:cs="Times New Roman"/>
          <w:color w:val="000000" w:themeColor="text1"/>
          <w:sz w:val="24"/>
          <w:szCs w:val="24"/>
          <w:shd w:val="clear" w:color="auto" w:fill="FFFFFF"/>
        </w:rPr>
        <w:t>radioprotective</w:t>
      </w:r>
      <w:proofErr w:type="spellEnd"/>
      <w:r>
        <w:rPr>
          <w:rFonts w:ascii="Times New Roman" w:eastAsia="Tahoma" w:hAnsi="Times New Roman" w:cs="Times New Roman"/>
          <w:color w:val="000000" w:themeColor="text1"/>
          <w:sz w:val="24"/>
          <w:szCs w:val="24"/>
          <w:shd w:val="clear" w:color="auto" w:fill="FFFFFF"/>
        </w:rPr>
        <w:t xml:space="preserve"> properties. In addition, vitamin E significantly slows down the aging process in the body; stimulates the immune system, participates in protection against viral and bacterial infections; improves tissue regeneration; stimulates the formation of capillaries and improves vascular tone; improves blood circulation; increases the recovery capabilities of the body;</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Biotin - It is a water-soluble vitamin of group B, it takes an active part in the metabolism of fats, proteins, carbohydrates, is an important substance for cell growth and renewal, activates growth factors in the roots of hair and nails. It is necessary to maintain skin health, prevent the appearance of gray hair and baldness.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Hyaluronic acid - Hyaluronic acid fills the spaces between collagen and elastin fibers, its molecules attract water to themselves and ensure the maintenance of elasticity and elasticity of tissues. It is a part of connective, epithelial and nervous tissue, is the main element of cartilage tissue, provides elasticity of ligaments and mobility of joints, hydration of the eyes.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Benefits of the complex</w:t>
      </w:r>
      <w:r>
        <w:rPr>
          <w:rFonts w:ascii="Times New Roman" w:eastAsia="Tahoma" w:hAnsi="Times New Roman" w:cs="Times New Roman"/>
          <w:color w:val="000000" w:themeColor="text1"/>
          <w:sz w:val="24"/>
          <w:szCs w:val="24"/>
          <w:shd w:val="clear" w:color="auto" w:fill="FFFFFF"/>
          <w:lang w:val="ru-RU"/>
        </w:rPr>
        <w:t>:</w:t>
      </w:r>
      <w:r>
        <w:rPr>
          <w:rFonts w:ascii="Times New Roman" w:eastAsia="Tahoma" w:hAnsi="Times New Roman" w:cs="Times New Roman"/>
          <w:color w:val="000000" w:themeColor="text1"/>
          <w:sz w:val="24"/>
          <w:szCs w:val="24"/>
          <w:shd w:val="clear" w:color="auto" w:fill="FFFFFF"/>
        </w:rPr>
        <w:t xml:space="preserve"> </w:t>
      </w:r>
    </w:p>
    <w:p w:rsidR="008D37DE" w:rsidRDefault="005B68FA">
      <w:pPr>
        <w:numPr>
          <w:ilvl w:val="0"/>
          <w:numId w:val="8"/>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a completely ready-to-use product, with a pleasant smell and taste, bottled in dark glass bottles. No need to measure anything, dissolve, etc.). It is taken once a day;</w:t>
      </w:r>
    </w:p>
    <w:p w:rsidR="008D37DE" w:rsidRDefault="005B68FA">
      <w:pPr>
        <w:numPr>
          <w:ilvl w:val="0"/>
          <w:numId w:val="8"/>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a source of complete protein for our body (contains 18 amino acids, 6 of which are essential);</w:t>
      </w:r>
    </w:p>
    <w:p w:rsidR="008D37DE" w:rsidRDefault="005B68FA">
      <w:pPr>
        <w:numPr>
          <w:ilvl w:val="0"/>
          <w:numId w:val="8"/>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low—molecular—weight collagen is a protein that has undergone a high degree of hydrolysis and has maximum bioavailability;</w:t>
      </w:r>
    </w:p>
    <w:p w:rsidR="008D37DE" w:rsidRDefault="005B68FA">
      <w:pPr>
        <w:numPr>
          <w:ilvl w:val="0"/>
          <w:numId w:val="8"/>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unique composition — includes a complex of vital elements:</w:t>
      </w:r>
    </w:p>
    <w:p w:rsidR="008D37DE" w:rsidRDefault="005B68FA">
      <w:pPr>
        <w:numPr>
          <w:ilvl w:val="0"/>
          <w:numId w:val="8"/>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lastRenderedPageBreak/>
        <w:t>the effective and optimal dose of collagen is 7000 mg;</w:t>
      </w:r>
    </w:p>
    <w:p w:rsidR="008D37DE" w:rsidRDefault="005B68FA">
      <w:pPr>
        <w:numPr>
          <w:ilvl w:val="0"/>
          <w:numId w:val="8"/>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it does not contain sugar, fat, antibiotics, GMOs.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lang w:val="ru-RU"/>
        </w:rPr>
      </w:pPr>
      <w:r>
        <w:rPr>
          <w:rFonts w:ascii="Times New Roman" w:eastAsia="Tahoma" w:hAnsi="Times New Roman" w:cs="Times New Roman"/>
          <w:color w:val="000000" w:themeColor="text1"/>
          <w:sz w:val="24"/>
          <w:szCs w:val="24"/>
          <w:shd w:val="clear" w:color="auto" w:fill="FFFFFF"/>
        </w:rPr>
        <w:t>Indications for use</w:t>
      </w:r>
      <w:r>
        <w:rPr>
          <w:rFonts w:ascii="Times New Roman" w:eastAsia="Tahoma" w:hAnsi="Times New Roman" w:cs="Times New Roman"/>
          <w:color w:val="000000" w:themeColor="text1"/>
          <w:sz w:val="24"/>
          <w:szCs w:val="24"/>
          <w:shd w:val="clear" w:color="auto" w:fill="FFFFFF"/>
          <w:lang w:val="ru-RU"/>
        </w:rPr>
        <w:t xml:space="preserve">: </w:t>
      </w:r>
    </w:p>
    <w:p w:rsidR="008D37DE" w:rsidRDefault="005B68FA">
      <w:pPr>
        <w:numPr>
          <w:ilvl w:val="0"/>
          <w:numId w:val="8"/>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restoration and nutrition of connective tissue;</w:t>
      </w:r>
    </w:p>
    <w:p w:rsidR="008D37DE" w:rsidRDefault="005B68FA">
      <w:pPr>
        <w:numPr>
          <w:ilvl w:val="0"/>
          <w:numId w:val="8"/>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maintaining and restoring joint mobility;</w:t>
      </w:r>
    </w:p>
    <w:p w:rsidR="008D37DE" w:rsidRDefault="005B68FA">
      <w:pPr>
        <w:numPr>
          <w:ilvl w:val="0"/>
          <w:numId w:val="8"/>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building muscle mass, increasing endurance;</w:t>
      </w:r>
    </w:p>
    <w:p w:rsidR="008D37DE" w:rsidRDefault="005B68FA">
      <w:pPr>
        <w:numPr>
          <w:ilvl w:val="0"/>
          <w:numId w:val="8"/>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prolonging the youthfulness of the skin, maintaining turgor;</w:t>
      </w:r>
    </w:p>
    <w:p w:rsidR="008D37DE" w:rsidRPr="00C65FF5" w:rsidRDefault="005B68FA">
      <w:pPr>
        <w:numPr>
          <w:ilvl w:val="0"/>
          <w:numId w:val="8"/>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improving the condition of hair, nails.</w:t>
      </w:r>
    </w:p>
    <w:p w:rsidR="008D37DE" w:rsidRDefault="005B68FA">
      <w:pPr>
        <w:snapToGrid w:val="0"/>
        <w:spacing w:line="360" w:lineRule="auto"/>
        <w:ind w:firstLineChars="200" w:firstLine="482"/>
        <w:jc w:val="both"/>
        <w:rPr>
          <w:rFonts w:ascii="Times New Roman" w:eastAsia="Tahoma"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rPr>
        <w:t>Composition</w:t>
      </w:r>
      <w:r w:rsidRPr="00C65FF5">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rPr>
        <w:t>hydrolyzed collagen, hyaluronic Acid, vitamin E, biotin</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Excipients: water, glycerin, malic acid, apple concentrated juice, cranberry extract, potassium sorbate (preservative).</w:t>
      </w:r>
    </w:p>
    <w:p w:rsidR="008D37DE"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Application</w:t>
      </w:r>
      <w:r w:rsidRPr="00C65FF5">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rPr>
        <w:t>Take adults and children over 14 years of age 50 ml. (1 bottle) per day during meals. Shake well before use. The duration of admission is 1-3 months. After a break, if necessary, the reception can be repeated.</w:t>
      </w:r>
    </w:p>
    <w:p w:rsidR="008D37DE" w:rsidRDefault="005B68FA">
      <w:pPr>
        <w:tabs>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Contraindications:</w:t>
      </w:r>
      <w:r>
        <w:rPr>
          <w:rFonts w:ascii="Times New Roman" w:hAnsi="Times New Roman" w:cs="Times New Roman"/>
          <w:color w:val="000000" w:themeColor="text1"/>
          <w:sz w:val="24"/>
          <w:szCs w:val="24"/>
        </w:rPr>
        <w:t xml:space="preserve"> </w:t>
      </w:r>
      <w:r>
        <w:rPr>
          <w:rFonts w:ascii="Times New Roman" w:eastAsia="Tahoma" w:hAnsi="Times New Roman" w:cs="Times New Roman"/>
          <w:color w:val="000000" w:themeColor="text1"/>
          <w:sz w:val="24"/>
          <w:szCs w:val="24"/>
          <w:shd w:val="clear" w:color="auto" w:fill="FFFFFF"/>
        </w:rPr>
        <w:t>Individual intolerance of components, pregnancy and breastfeeding. It is recommended to consult a doctor before using.</w:t>
      </w:r>
    </w:p>
    <w:p w:rsidR="00C65FF5" w:rsidRDefault="00C65FF5" w:rsidP="00C65FF5">
      <w:pPr>
        <w:tabs>
          <w:tab w:val="left" w:pos="425"/>
        </w:tabs>
        <w:snapToGrid w:val="0"/>
        <w:spacing w:line="360" w:lineRule="auto"/>
        <w:jc w:val="both"/>
      </w:pPr>
    </w:p>
    <w:p w:rsidR="008D37DE" w:rsidRPr="00C65FF5" w:rsidRDefault="00C96644" w:rsidP="00C65FF5">
      <w:pPr>
        <w:pStyle w:val="a4"/>
        <w:numPr>
          <w:ilvl w:val="0"/>
          <w:numId w:val="20"/>
        </w:numPr>
        <w:tabs>
          <w:tab w:val="left" w:pos="425"/>
        </w:tabs>
        <w:snapToGrid w:val="0"/>
        <w:spacing w:line="360" w:lineRule="auto"/>
        <w:jc w:val="both"/>
        <w:rPr>
          <w:rFonts w:ascii="Times New Roman" w:hAnsi="Times New Roman" w:cs="Times New Roman"/>
          <w:b/>
          <w:bCs/>
          <w:color w:val="000000" w:themeColor="text1"/>
          <w:sz w:val="24"/>
          <w:szCs w:val="24"/>
        </w:rPr>
      </w:pPr>
      <w:hyperlink r:id="rId11" w:history="1">
        <w:r w:rsidR="005B68FA" w:rsidRPr="00C65FF5">
          <w:rPr>
            <w:rStyle w:val="a3"/>
            <w:rFonts w:ascii="Times New Roman" w:hAnsi="Times New Roman" w:cs="Times New Roman"/>
            <w:b/>
            <w:bCs/>
            <w:color w:val="000000" w:themeColor="text1"/>
            <w:sz w:val="24"/>
            <w:szCs w:val="24"/>
          </w:rPr>
          <w:t>https://www.artlife.ru/catalog/zdorove/triovital-60-kaps</w:t>
        </w:r>
      </w:hyperlink>
    </w:p>
    <w:p w:rsidR="008D37DE" w:rsidRDefault="005B68FA">
      <w:pPr>
        <w:tabs>
          <w:tab w:val="left" w:pos="425"/>
        </w:tabs>
        <w:snapToGrid w:val="0"/>
        <w:spacing w:line="360" w:lineRule="auto"/>
        <w:ind w:firstLineChars="200" w:firstLine="482"/>
        <w:jc w:val="both"/>
        <w:rPr>
          <w:rFonts w:ascii="Times New Roman" w:hAnsi="Times New Roman" w:cs="Times New Roman"/>
          <w:color w:val="000000" w:themeColor="text1"/>
          <w:sz w:val="24"/>
          <w:szCs w:val="24"/>
        </w:rPr>
      </w:pPr>
      <w:proofErr w:type="spellStart"/>
      <w:r w:rsidRPr="00C65FF5">
        <w:rPr>
          <w:rFonts w:ascii="Times New Roman" w:hAnsi="Times New Roman" w:cs="Times New Roman"/>
          <w:b/>
          <w:color w:val="FF0000"/>
          <w:sz w:val="24"/>
          <w:szCs w:val="24"/>
        </w:rPr>
        <w:t>Triovital</w:t>
      </w:r>
      <w:proofErr w:type="spellEnd"/>
      <w:r w:rsidRPr="00C65FF5">
        <w:rPr>
          <w:rFonts w:ascii="Times New Roman" w:hAnsi="Times New Roman" w:cs="Times New Roman"/>
          <w:color w:val="000000" w:themeColor="text1"/>
          <w:sz w:val="24"/>
          <w:szCs w:val="24"/>
        </w:rPr>
        <w:t xml:space="preserve"> - </w:t>
      </w:r>
      <w:r>
        <w:rPr>
          <w:rFonts w:ascii="Times New Roman" w:hAnsi="Times New Roman" w:cs="Times New Roman"/>
          <w:color w:val="000000" w:themeColor="text1"/>
          <w:sz w:val="24"/>
          <w:szCs w:val="24"/>
        </w:rPr>
        <w:t>Zinc, vitamin C and quercetin. Triple strength to support immunity</w:t>
      </w:r>
    </w:p>
    <w:p w:rsidR="008D37DE" w:rsidRDefault="005B68FA">
      <w:pPr>
        <w:tabs>
          <w:tab w:val="left" w:pos="425"/>
        </w:tabs>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w:t>
      </w:r>
      <w:proofErr w:type="spellStart"/>
      <w:r>
        <w:rPr>
          <w:rFonts w:ascii="Times New Roman" w:eastAsia="Tahoma" w:hAnsi="Times New Roman" w:cs="Times New Roman"/>
          <w:color w:val="000000" w:themeColor="text1"/>
          <w:sz w:val="24"/>
          <w:szCs w:val="24"/>
          <w:shd w:val="clear" w:color="auto" w:fill="FFFFFF"/>
        </w:rPr>
        <w:t>Triovital</w:t>
      </w:r>
      <w:proofErr w:type="spellEnd"/>
      <w:r>
        <w:rPr>
          <w:rFonts w:ascii="Times New Roman" w:eastAsia="Tahoma" w:hAnsi="Times New Roman" w:cs="Times New Roman"/>
          <w:color w:val="000000" w:themeColor="text1"/>
          <w:sz w:val="24"/>
          <w:szCs w:val="24"/>
          <w:shd w:val="clear" w:color="auto" w:fill="FFFFFF"/>
        </w:rPr>
        <w:t>» is a complex for prevention, reduction of viral load and strengthening of immunity during epidemics of coronavirus infection, flu, SARS, as well as seasonal diseases.</w:t>
      </w:r>
    </w:p>
    <w:p w:rsidR="008D37DE" w:rsidRPr="00C65FF5" w:rsidRDefault="005B68FA">
      <w:pPr>
        <w:snapToGrid w:val="0"/>
        <w:spacing w:line="360" w:lineRule="auto"/>
        <w:ind w:firstLineChars="200" w:firstLine="482"/>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Description</w:t>
      </w:r>
      <w:r w:rsidRPr="00C65FF5">
        <w:rPr>
          <w:rFonts w:ascii="Times New Roman" w:hAnsi="Times New Roman" w:cs="Times New Roman"/>
          <w:b/>
          <w:bCs/>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proofErr w:type="spellStart"/>
      <w:r w:rsidRPr="00C65FF5">
        <w:rPr>
          <w:rFonts w:ascii="Times New Roman" w:hAnsi="Times New Roman" w:cs="Times New Roman"/>
          <w:color w:val="000000" w:themeColor="text1"/>
          <w:sz w:val="24"/>
          <w:szCs w:val="24"/>
        </w:rPr>
        <w:t>Triovital</w:t>
      </w:r>
      <w:proofErr w:type="spellEnd"/>
      <w:r w:rsidRPr="00C65FF5">
        <w:rPr>
          <w:rFonts w:ascii="Times New Roman" w:hAnsi="Times New Roman" w:cs="Times New Roman"/>
          <w:color w:val="000000" w:themeColor="text1"/>
          <w:sz w:val="24"/>
          <w:szCs w:val="24"/>
        </w:rPr>
        <w:t xml:space="preserve"> was created taking into account the recommendations of the international protocols for the prevention and treatment of coronavirus infection COVID–19. It combines several active components - quercetin, zinc and vitamin C, which enhance each other's actions and ensure high efficacy of the drug.</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It is recommended both in the early stages of the disease – it is active during the incubation period, and during the prolonged course of the disease.</w:t>
      </w:r>
    </w:p>
    <w:p w:rsidR="008D37DE" w:rsidRPr="00C65FF5" w:rsidRDefault="005B68FA">
      <w:pPr>
        <w:numPr>
          <w:ilvl w:val="0"/>
          <w:numId w:val="9"/>
        </w:num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Activates the protective functions of the body, preventing further reproduction of viruses; </w:t>
      </w:r>
    </w:p>
    <w:p w:rsidR="008D37DE" w:rsidRPr="00C65FF5" w:rsidRDefault="005B68FA">
      <w:pPr>
        <w:numPr>
          <w:ilvl w:val="0"/>
          <w:numId w:val="9"/>
        </w:num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promotes the formation of an adequate immune response to the presence of viruses, without provoking excessive activity of immune cells;</w:t>
      </w:r>
    </w:p>
    <w:p w:rsidR="008D37DE" w:rsidRPr="00C65FF5" w:rsidRDefault="005B68FA">
      <w:pPr>
        <w:numPr>
          <w:ilvl w:val="0"/>
          <w:numId w:val="9"/>
        </w:num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enhances the barrier function of the upper and lower respiratory tract;</w:t>
      </w:r>
    </w:p>
    <w:p w:rsidR="008D37DE" w:rsidRPr="00C65FF5" w:rsidRDefault="005B68FA">
      <w:pPr>
        <w:numPr>
          <w:ilvl w:val="0"/>
          <w:numId w:val="9"/>
        </w:num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helps to reduce the duration of the disease and reduce the likelihood of complications in the form of inflammation and secondary bacterial infections;</w:t>
      </w:r>
    </w:p>
    <w:p w:rsidR="008D37DE" w:rsidRPr="00C65FF5" w:rsidRDefault="005B68FA">
      <w:pPr>
        <w:numPr>
          <w:ilvl w:val="0"/>
          <w:numId w:val="9"/>
        </w:num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strengthens the walls of blood vessels and capillaries;</w:t>
      </w:r>
    </w:p>
    <w:p w:rsidR="008D37DE" w:rsidRDefault="005B68FA">
      <w:pPr>
        <w:numPr>
          <w:ilvl w:val="0"/>
          <w:numId w:val="9"/>
        </w:numPr>
        <w:snapToGrid w:val="0"/>
        <w:spacing w:line="360" w:lineRule="auto"/>
        <w:ind w:firstLineChars="200" w:firstLine="480"/>
        <w:jc w:val="both"/>
        <w:rPr>
          <w:rFonts w:ascii="Times New Roman" w:hAnsi="Times New Roman" w:cs="Times New Roman"/>
          <w:color w:val="000000" w:themeColor="text1"/>
          <w:sz w:val="24"/>
          <w:szCs w:val="24"/>
          <w:lang w:val="ru-RU"/>
        </w:rPr>
      </w:pPr>
      <w:proofErr w:type="spellStart"/>
      <w:r>
        <w:rPr>
          <w:rFonts w:ascii="Times New Roman" w:hAnsi="Times New Roman" w:cs="Times New Roman"/>
          <w:color w:val="000000" w:themeColor="text1"/>
          <w:sz w:val="24"/>
          <w:szCs w:val="24"/>
          <w:lang w:val="ru-RU"/>
        </w:rPr>
        <w:t>increases</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antioxidant</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protection</w:t>
      </w:r>
      <w:proofErr w:type="spellEnd"/>
      <w:r>
        <w:rPr>
          <w:rFonts w:ascii="Times New Roman" w:hAnsi="Times New Roman" w:cs="Times New Roman"/>
          <w:color w:val="000000" w:themeColor="text1"/>
          <w:sz w:val="24"/>
          <w:szCs w:val="24"/>
          <w:lang w:val="ru-RU"/>
        </w:rPr>
        <w:t>.</w:t>
      </w:r>
    </w:p>
    <w:p w:rsidR="008D37DE" w:rsidRP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eastAsia="Tahoma" w:hAnsi="Times New Roman" w:cs="Times New Roman"/>
          <w:color w:val="000000" w:themeColor="text1"/>
          <w:sz w:val="24"/>
          <w:szCs w:val="24"/>
          <w:shd w:val="clear" w:color="auto" w:fill="FFFFFF"/>
        </w:rPr>
        <w:t xml:space="preserve">The principle </w:t>
      </w:r>
      <w:r>
        <w:rPr>
          <w:rFonts w:ascii="Times New Roman" w:eastAsia="Tahoma" w:hAnsi="Times New Roman" w:cs="Times New Roman"/>
          <w:color w:val="000000" w:themeColor="text1"/>
          <w:sz w:val="24"/>
          <w:szCs w:val="24"/>
          <w:shd w:val="clear" w:color="auto" w:fill="FFFFFF"/>
        </w:rPr>
        <w:t>of</w:t>
      </w:r>
      <w:r w:rsidRPr="00C65FF5">
        <w:rPr>
          <w:rFonts w:ascii="Times New Roman" w:eastAsia="Tahoma" w:hAnsi="Times New Roman" w:cs="Times New Roman"/>
          <w:color w:val="000000" w:themeColor="text1"/>
          <w:sz w:val="24"/>
          <w:szCs w:val="24"/>
          <w:shd w:val="clear" w:color="auto" w:fill="FFFFFF"/>
        </w:rPr>
        <w:t xml:space="preserve"> the drug:</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proofErr w:type="spellStart"/>
      <w:r>
        <w:rPr>
          <w:rFonts w:ascii="Times New Roman" w:eastAsia="Tahoma" w:hAnsi="Times New Roman" w:cs="Times New Roman"/>
          <w:color w:val="000000" w:themeColor="text1"/>
          <w:sz w:val="24"/>
          <w:szCs w:val="24"/>
          <w:shd w:val="clear" w:color="auto" w:fill="FFFFFF"/>
        </w:rPr>
        <w:t>Dihydroquercetin</w:t>
      </w:r>
      <w:proofErr w:type="spellEnd"/>
      <w:r>
        <w:rPr>
          <w:rFonts w:ascii="Times New Roman" w:eastAsia="Tahoma" w:hAnsi="Times New Roman" w:cs="Times New Roman"/>
          <w:color w:val="000000" w:themeColor="text1"/>
          <w:sz w:val="24"/>
          <w:szCs w:val="24"/>
          <w:shd w:val="clear" w:color="auto" w:fill="FFFFFF"/>
        </w:rPr>
        <w:t xml:space="preserve"> is a flavonoid that helps strengthen the immune system and reduce the inflammatory response during viral load. Strengthens capillaries, reduces vascular permeability, increases their strength.</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In combination with zinc, it helps to improve its entry into cells, performing the function of an </w:t>
      </w:r>
      <w:proofErr w:type="spellStart"/>
      <w:r>
        <w:rPr>
          <w:rFonts w:ascii="Times New Roman" w:eastAsia="Tahoma" w:hAnsi="Times New Roman" w:cs="Times New Roman"/>
          <w:color w:val="000000" w:themeColor="text1"/>
          <w:sz w:val="24"/>
          <w:szCs w:val="24"/>
          <w:shd w:val="clear" w:color="auto" w:fill="FFFFFF"/>
        </w:rPr>
        <w:t>ionophore</w:t>
      </w:r>
      <w:proofErr w:type="spellEnd"/>
      <w:r>
        <w:rPr>
          <w:rFonts w:ascii="Times New Roman" w:eastAsia="Tahoma" w:hAnsi="Times New Roman" w:cs="Times New Roman"/>
          <w:color w:val="000000" w:themeColor="text1"/>
          <w:sz w:val="24"/>
          <w:szCs w:val="24"/>
          <w:shd w:val="clear" w:color="auto" w:fill="FFFFFF"/>
        </w:rPr>
        <w:t>.</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lastRenderedPageBreak/>
        <w:t>Zinc is one of its most important properties - proven assistance to the immune system in the fight against viruses and bacteria. Helps to reduce the activity of a number of viruses, including coronavirus type, blocking at the cellular level and destroying the mechanism of their replication. It enhances the thymus function, the thymus gland responsible for lymphocyte production.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Vitamin C provides stable immunity support by stimulating the production of interferon. Reduces the frequency, duration and severity of seasonal viral infections and the likelihood of their complications. Being a powerful antioxidant of immediate action, provides direct protection of proteins, fats, DNA and RNA cells from the negative effects of free</w:t>
      </w:r>
      <w:r w:rsidRPr="00C65FF5">
        <w:rPr>
          <w:rFonts w:ascii="Times New Roman" w:eastAsia="Tahoma" w:hAnsi="Times New Roman" w:cs="Times New Roman"/>
          <w:color w:val="000000" w:themeColor="text1"/>
          <w:sz w:val="24"/>
          <w:szCs w:val="24"/>
          <w:shd w:val="clear" w:color="auto" w:fill="FFFFFF"/>
        </w:rPr>
        <w:t xml:space="preserve"> </w:t>
      </w:r>
      <w:r>
        <w:rPr>
          <w:rFonts w:ascii="Times New Roman" w:eastAsia="Tahoma" w:hAnsi="Times New Roman" w:cs="Times New Roman"/>
          <w:color w:val="000000" w:themeColor="text1"/>
          <w:sz w:val="24"/>
          <w:szCs w:val="24"/>
          <w:shd w:val="clear" w:color="auto" w:fill="FFFFFF"/>
        </w:rPr>
        <w:t>radicals.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Benefits of the complex</w:t>
      </w:r>
      <w:r>
        <w:rPr>
          <w:rFonts w:ascii="Times New Roman" w:eastAsia="Tahoma" w:hAnsi="Times New Roman" w:cs="Times New Roman"/>
          <w:color w:val="000000" w:themeColor="text1"/>
          <w:sz w:val="24"/>
          <w:szCs w:val="24"/>
          <w:shd w:val="clear" w:color="auto" w:fill="FFFFFF"/>
          <w:lang w:val="ru-RU"/>
        </w:rPr>
        <w:t>:</w:t>
      </w:r>
      <w:r>
        <w:rPr>
          <w:rFonts w:ascii="Times New Roman" w:eastAsia="Tahoma" w:hAnsi="Times New Roman" w:cs="Times New Roman"/>
          <w:color w:val="000000" w:themeColor="text1"/>
          <w:sz w:val="24"/>
          <w:szCs w:val="24"/>
          <w:shd w:val="clear" w:color="auto" w:fill="FFFFFF"/>
        </w:rPr>
        <w:t xml:space="preserve"> </w:t>
      </w:r>
    </w:p>
    <w:p w:rsidR="008D37DE" w:rsidRDefault="005B68FA">
      <w:pPr>
        <w:numPr>
          <w:ilvl w:val="0"/>
          <w:numId w:val="9"/>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It consists of natural ingredients;</w:t>
      </w:r>
    </w:p>
    <w:p w:rsidR="008D37DE" w:rsidRDefault="005B68FA">
      <w:pPr>
        <w:numPr>
          <w:ilvl w:val="0"/>
          <w:numId w:val="9"/>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selective activity: the action of the complex is directed only at the source of infection, without harmful effects on healthy cells;</w:t>
      </w:r>
    </w:p>
    <w:p w:rsidR="008D37DE" w:rsidRDefault="005B68FA">
      <w:pPr>
        <w:numPr>
          <w:ilvl w:val="0"/>
          <w:numId w:val="9"/>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compatible with various remedies for relieving flu and cold symptoms (antipyretic, expectorant, painkillers, etc.);</w:t>
      </w:r>
    </w:p>
    <w:p w:rsidR="008D37DE" w:rsidRDefault="005B68FA">
      <w:pPr>
        <w:numPr>
          <w:ilvl w:val="0"/>
          <w:numId w:val="9"/>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safety: does not have a negative effect on the gastrointestinal tract, does not create additional stress on the body;</w:t>
      </w:r>
    </w:p>
    <w:p w:rsidR="008D37DE" w:rsidRDefault="005B68FA">
      <w:pPr>
        <w:numPr>
          <w:ilvl w:val="0"/>
          <w:numId w:val="9"/>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suitable for long-term use;</w:t>
      </w:r>
    </w:p>
    <w:p w:rsidR="008D37DE" w:rsidRDefault="005B68FA">
      <w:pPr>
        <w:numPr>
          <w:ilvl w:val="0"/>
          <w:numId w:val="9"/>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eastAsia="Tahoma" w:hAnsi="Times New Roman" w:cs="Times New Roman"/>
          <w:color w:val="000000" w:themeColor="text1"/>
          <w:sz w:val="24"/>
          <w:szCs w:val="24"/>
          <w:shd w:val="clear" w:color="auto" w:fill="FFFFFF"/>
        </w:rPr>
        <w:t>convenient reception – 1 capsule per day.</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lang w:val="ru-RU"/>
        </w:rPr>
      </w:pPr>
      <w:r>
        <w:rPr>
          <w:rFonts w:ascii="Times New Roman" w:eastAsia="Tahoma" w:hAnsi="Times New Roman" w:cs="Times New Roman"/>
          <w:color w:val="000000" w:themeColor="text1"/>
          <w:sz w:val="24"/>
          <w:szCs w:val="24"/>
          <w:shd w:val="clear" w:color="auto" w:fill="FFFFFF"/>
        </w:rPr>
        <w:t>Indications for use</w:t>
      </w:r>
      <w:r>
        <w:rPr>
          <w:rFonts w:ascii="Times New Roman" w:eastAsia="Tahoma" w:hAnsi="Times New Roman" w:cs="Times New Roman"/>
          <w:color w:val="000000" w:themeColor="text1"/>
          <w:sz w:val="24"/>
          <w:szCs w:val="24"/>
          <w:shd w:val="clear" w:color="auto" w:fill="FFFFFF"/>
          <w:lang w:val="ru-RU"/>
        </w:rPr>
        <w:t xml:space="preserve">: </w:t>
      </w:r>
    </w:p>
    <w:p w:rsidR="008D37DE" w:rsidRDefault="005B68FA">
      <w:pPr>
        <w:numPr>
          <w:ilvl w:val="0"/>
          <w:numId w:val="9"/>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prevention and as part of complex therapy of coronavirus infections, influenza and SARS;</w:t>
      </w:r>
    </w:p>
    <w:p w:rsidR="008D37DE" w:rsidRDefault="005B68FA">
      <w:pPr>
        <w:numPr>
          <w:ilvl w:val="0"/>
          <w:numId w:val="9"/>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part of the complex therapy of infectious and chronic respiratory diseases;</w:t>
      </w:r>
    </w:p>
    <w:p w:rsidR="008D37DE" w:rsidRDefault="005B68FA">
      <w:pPr>
        <w:numPr>
          <w:ilvl w:val="0"/>
          <w:numId w:val="9"/>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persons at risk for the presence of chronic diseases and by age – older than 60 years;</w:t>
      </w:r>
    </w:p>
    <w:p w:rsidR="008D37DE" w:rsidRDefault="005B68FA">
      <w:pPr>
        <w:numPr>
          <w:ilvl w:val="0"/>
          <w:numId w:val="9"/>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general weakening of immunity and a tendency to frequent viral diseases;</w:t>
      </w:r>
    </w:p>
    <w:p w:rsidR="008D37DE" w:rsidRDefault="005B68FA">
      <w:pPr>
        <w:numPr>
          <w:ilvl w:val="0"/>
          <w:numId w:val="9"/>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herpes simplex virus;</w:t>
      </w:r>
    </w:p>
    <w:p w:rsidR="008D37DE" w:rsidRDefault="005B68FA">
      <w:pPr>
        <w:numPr>
          <w:ilvl w:val="0"/>
          <w:numId w:val="9"/>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an additional source of vitamin C and zinc.</w:t>
      </w:r>
    </w:p>
    <w:p w:rsidR="008D37DE" w:rsidRDefault="005B68FA">
      <w:pPr>
        <w:snapToGrid w:val="0"/>
        <w:spacing w:line="360" w:lineRule="auto"/>
        <w:ind w:firstLineChars="200" w:firstLine="482"/>
        <w:jc w:val="both"/>
        <w:rPr>
          <w:rFonts w:ascii="Times New Roman" w:eastAsia="Tahoma"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rPr>
        <w:t>Composition</w:t>
      </w:r>
      <w:r w:rsidRPr="00C65FF5">
        <w:rPr>
          <w:rFonts w:ascii="Times New Roman" w:hAnsi="Times New Roman" w:cs="Times New Roman"/>
          <w:b/>
          <w:bCs/>
          <w:color w:val="000000" w:themeColor="text1"/>
          <w:sz w:val="24"/>
          <w:szCs w:val="24"/>
        </w:rPr>
        <w:t>:</w:t>
      </w:r>
      <w:r>
        <w:rPr>
          <w:rFonts w:ascii="Times New Roman" w:hAnsi="Times New Roman" w:cs="Times New Roman"/>
          <w:color w:val="000000" w:themeColor="text1"/>
          <w:sz w:val="24"/>
          <w:szCs w:val="24"/>
        </w:rPr>
        <w:t xml:space="preserve"> Inulin (filler), vitamin C (ascorbic acid), quercetin </w:t>
      </w:r>
      <w:proofErr w:type="spellStart"/>
      <w:r>
        <w:rPr>
          <w:rFonts w:ascii="Times New Roman" w:hAnsi="Times New Roman" w:cs="Times New Roman"/>
          <w:color w:val="000000" w:themeColor="text1"/>
          <w:sz w:val="24"/>
          <w:szCs w:val="24"/>
        </w:rPr>
        <w:t>dihydrate</w:t>
      </w:r>
      <w:proofErr w:type="spellEnd"/>
      <w:r>
        <w:rPr>
          <w:rFonts w:ascii="Times New Roman" w:hAnsi="Times New Roman" w:cs="Times New Roman"/>
          <w:color w:val="000000" w:themeColor="text1"/>
          <w:sz w:val="24"/>
          <w:szCs w:val="24"/>
        </w:rPr>
        <w:t xml:space="preserve">, gelatin capsule (gelatin, glycerin (anti-tracking agent)), zinc </w:t>
      </w:r>
      <w:proofErr w:type="spellStart"/>
      <w:r>
        <w:rPr>
          <w:rFonts w:ascii="Times New Roman" w:hAnsi="Times New Roman" w:cs="Times New Roman"/>
          <w:color w:val="000000" w:themeColor="text1"/>
          <w:sz w:val="24"/>
          <w:szCs w:val="24"/>
        </w:rPr>
        <w:t>asparaginate</w:t>
      </w:r>
      <w:proofErr w:type="spellEnd"/>
      <w:r>
        <w:rPr>
          <w:rFonts w:ascii="Times New Roman" w:hAnsi="Times New Roman" w:cs="Times New Roman"/>
          <w:color w:val="000000" w:themeColor="text1"/>
          <w:sz w:val="24"/>
          <w:szCs w:val="24"/>
        </w:rPr>
        <w:t>, calcium stearate (anti-tracking agent), silicon dioxide (anti-tracking agent).</w:t>
      </w:r>
    </w:p>
    <w:p w:rsidR="008D37DE" w:rsidRDefault="005B68FA">
      <w:pPr>
        <w:snapToGrid w:val="0"/>
        <w:spacing w:line="360" w:lineRule="auto"/>
        <w:ind w:firstLineChars="200" w:firstLine="482"/>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Application</w:t>
      </w:r>
      <w:r w:rsidRPr="00C65FF5">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rPr>
        <w:t>Adults take 1 capsule a day with meals. The duration of admission is 1 month.</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If necessary, the reception can be repeated.</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Taking 1 capsule (recommended daily dose) will provide: </w:t>
      </w:r>
      <w:r>
        <w:rPr>
          <w:rFonts w:ascii="Times New Roman" w:hAnsi="Times New Roman" w:cs="Times New Roman"/>
          <w:color w:val="000000" w:themeColor="text1"/>
          <w:sz w:val="24"/>
          <w:szCs w:val="24"/>
        </w:rPr>
        <w:t>q</w:t>
      </w:r>
      <w:r w:rsidRPr="00C65FF5">
        <w:rPr>
          <w:rFonts w:ascii="Times New Roman" w:hAnsi="Times New Roman" w:cs="Times New Roman"/>
          <w:color w:val="000000" w:themeColor="text1"/>
          <w:sz w:val="24"/>
          <w:szCs w:val="24"/>
        </w:rPr>
        <w:t>uercetin</w:t>
      </w:r>
      <w:r>
        <w:rPr>
          <w:rFonts w:ascii="Times New Roman" w:hAnsi="Times New Roman" w:cs="Times New Roman"/>
          <w:color w:val="000000" w:themeColor="text1"/>
          <w:sz w:val="24"/>
          <w:szCs w:val="24"/>
        </w:rPr>
        <w:t xml:space="preserve">, vitamin </w:t>
      </w:r>
      <w:proofErr w:type="gramStart"/>
      <w:r>
        <w:rPr>
          <w:rFonts w:ascii="Times New Roman" w:hAnsi="Times New Roman" w:cs="Times New Roman"/>
          <w:color w:val="000000" w:themeColor="text1"/>
          <w:sz w:val="24"/>
          <w:szCs w:val="24"/>
        </w:rPr>
        <w:t xml:space="preserve">C,  </w:t>
      </w:r>
      <w:proofErr w:type="spellStart"/>
      <w:r>
        <w:rPr>
          <w:rFonts w:ascii="Times New Roman" w:hAnsi="Times New Roman" w:cs="Times New Roman"/>
          <w:color w:val="000000" w:themeColor="text1"/>
          <w:sz w:val="24"/>
          <w:szCs w:val="24"/>
        </w:rPr>
        <w:t>zink</w:t>
      </w:r>
      <w:proofErr w:type="spellEnd"/>
      <w:proofErr w:type="gramEnd"/>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lang w:val="ru-RU"/>
        </w:rPr>
      </w:pPr>
      <w:r w:rsidRPr="00C65FF5">
        <w:rPr>
          <w:rFonts w:ascii="Times New Roman" w:hAnsi="Times New Roman" w:cs="Times New Roman"/>
          <w:color w:val="000000" w:themeColor="text1"/>
          <w:sz w:val="24"/>
          <w:szCs w:val="24"/>
        </w:rPr>
        <w:t>Contraindications:</w:t>
      </w:r>
      <w:r>
        <w:rPr>
          <w:rFonts w:ascii="Times New Roman" w:hAnsi="Times New Roman" w:cs="Times New Roman"/>
          <w:color w:val="000000" w:themeColor="text1"/>
          <w:sz w:val="24"/>
          <w:szCs w:val="24"/>
        </w:rPr>
        <w:t xml:space="preserve"> </w:t>
      </w:r>
      <w:r w:rsidRPr="00C65FF5">
        <w:rPr>
          <w:rFonts w:ascii="Times New Roman" w:hAnsi="Times New Roman" w:cs="Times New Roman"/>
          <w:color w:val="000000" w:themeColor="text1"/>
          <w:sz w:val="24"/>
          <w:szCs w:val="24"/>
        </w:rPr>
        <w:t xml:space="preserve">Individual intolerance to the components, pregnancy and breast-feeding. </w:t>
      </w:r>
      <w:proofErr w:type="spellStart"/>
      <w:r>
        <w:rPr>
          <w:rFonts w:ascii="Times New Roman" w:hAnsi="Times New Roman" w:cs="Times New Roman"/>
          <w:color w:val="000000" w:themeColor="text1"/>
          <w:sz w:val="24"/>
          <w:szCs w:val="24"/>
          <w:lang w:val="ru-RU"/>
        </w:rPr>
        <w:t>It</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is</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recommended</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to</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consult</w:t>
      </w:r>
      <w:proofErr w:type="spellEnd"/>
      <w:r>
        <w:rPr>
          <w:rFonts w:ascii="Times New Roman" w:hAnsi="Times New Roman" w:cs="Times New Roman"/>
          <w:color w:val="000000" w:themeColor="text1"/>
          <w:sz w:val="24"/>
          <w:szCs w:val="24"/>
          <w:lang w:val="ru-RU"/>
        </w:rPr>
        <w:t xml:space="preserve"> a </w:t>
      </w:r>
      <w:proofErr w:type="spellStart"/>
      <w:r>
        <w:rPr>
          <w:rFonts w:ascii="Times New Roman" w:hAnsi="Times New Roman" w:cs="Times New Roman"/>
          <w:color w:val="000000" w:themeColor="text1"/>
          <w:sz w:val="24"/>
          <w:szCs w:val="24"/>
          <w:lang w:val="ru-RU"/>
        </w:rPr>
        <w:t>doctor</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before</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use</w:t>
      </w:r>
      <w:proofErr w:type="spellEnd"/>
      <w:r>
        <w:rPr>
          <w:rFonts w:ascii="Times New Roman" w:hAnsi="Times New Roman" w:cs="Times New Roman"/>
          <w:color w:val="000000" w:themeColor="text1"/>
          <w:sz w:val="24"/>
          <w:szCs w:val="24"/>
          <w:lang w:val="ru-RU"/>
        </w:rPr>
        <w:t>.</w:t>
      </w:r>
    </w:p>
    <w:p w:rsidR="00C65FF5" w:rsidRDefault="00C65FF5">
      <w:pPr>
        <w:snapToGrid w:val="0"/>
        <w:spacing w:line="360" w:lineRule="auto"/>
        <w:ind w:firstLineChars="200" w:firstLine="480"/>
        <w:jc w:val="both"/>
        <w:rPr>
          <w:rFonts w:ascii="Times New Roman" w:hAnsi="Times New Roman" w:cs="Times New Roman"/>
          <w:color w:val="000000" w:themeColor="text1"/>
          <w:sz w:val="24"/>
          <w:szCs w:val="24"/>
        </w:rPr>
      </w:pPr>
    </w:p>
    <w:p w:rsidR="008D37DE" w:rsidRPr="00C65FF5" w:rsidRDefault="00C96644" w:rsidP="00C65FF5">
      <w:pPr>
        <w:pStyle w:val="a4"/>
        <w:numPr>
          <w:ilvl w:val="0"/>
          <w:numId w:val="20"/>
        </w:numPr>
        <w:tabs>
          <w:tab w:val="left" w:pos="425"/>
        </w:tabs>
        <w:snapToGrid w:val="0"/>
        <w:spacing w:line="360" w:lineRule="auto"/>
        <w:jc w:val="both"/>
        <w:rPr>
          <w:rFonts w:ascii="Times New Roman" w:hAnsi="Times New Roman" w:cs="Times New Roman"/>
          <w:color w:val="000000" w:themeColor="text1"/>
          <w:sz w:val="24"/>
          <w:szCs w:val="24"/>
        </w:rPr>
      </w:pPr>
      <w:hyperlink r:id="rId12" w:history="1">
        <w:r w:rsidR="005B68FA" w:rsidRPr="00C65FF5">
          <w:rPr>
            <w:rStyle w:val="a3"/>
            <w:rFonts w:ascii="Times New Roman" w:hAnsi="Times New Roman" w:cs="Times New Roman"/>
            <w:b/>
            <w:bCs/>
            <w:color w:val="000000" w:themeColor="text1"/>
            <w:sz w:val="24"/>
            <w:szCs w:val="24"/>
          </w:rPr>
          <w:t>https://www.artlife.ru/catalog/zdorove/burdok-s-90-tab-</w:t>
        </w:r>
      </w:hyperlink>
    </w:p>
    <w:p w:rsidR="008D37DE" w:rsidRDefault="005B68FA">
      <w:pPr>
        <w:tabs>
          <w:tab w:val="left" w:pos="425"/>
        </w:tabs>
        <w:snapToGrid w:val="0"/>
        <w:spacing w:line="360" w:lineRule="auto"/>
        <w:ind w:firstLineChars="200" w:firstLine="482"/>
        <w:jc w:val="both"/>
        <w:rPr>
          <w:rFonts w:ascii="Times New Roman" w:hAnsi="Times New Roman" w:cs="Times New Roman"/>
          <w:color w:val="000000" w:themeColor="text1"/>
          <w:sz w:val="24"/>
          <w:szCs w:val="24"/>
        </w:rPr>
      </w:pPr>
      <w:r w:rsidRPr="00C65FF5">
        <w:rPr>
          <w:rFonts w:ascii="Times New Roman" w:hAnsi="Times New Roman" w:cs="Times New Roman"/>
          <w:b/>
          <w:color w:val="FF0000"/>
          <w:sz w:val="24"/>
          <w:szCs w:val="24"/>
        </w:rPr>
        <w:t>Burdock-C</w:t>
      </w:r>
      <w:r w:rsidRPr="00C65FF5">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Support of the body in case of metabolic disorders</w:t>
      </w:r>
    </w:p>
    <w:p w:rsidR="008D37DE" w:rsidRDefault="005B68FA">
      <w:pPr>
        <w:tabs>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Burdock-C is a </w:t>
      </w:r>
      <w:proofErr w:type="spellStart"/>
      <w:r>
        <w:rPr>
          <w:rFonts w:ascii="Times New Roman" w:hAnsi="Times New Roman" w:cs="Times New Roman"/>
          <w:color w:val="000000" w:themeColor="text1"/>
          <w:sz w:val="24"/>
          <w:szCs w:val="24"/>
        </w:rPr>
        <w:t>phytocomplex</w:t>
      </w:r>
      <w:proofErr w:type="spellEnd"/>
      <w:r>
        <w:rPr>
          <w:rFonts w:ascii="Times New Roman" w:hAnsi="Times New Roman" w:cs="Times New Roman"/>
          <w:color w:val="000000" w:themeColor="text1"/>
          <w:sz w:val="24"/>
          <w:szCs w:val="24"/>
        </w:rPr>
        <w:t xml:space="preserve"> based on burdock extract to support the body in violation of carbohydrate, fat, protein and mineral metabolism.</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Description</w:t>
      </w:r>
      <w:r w:rsidRPr="00C65FF5">
        <w:rPr>
          <w:rFonts w:ascii="Times New Roman" w:hAnsi="Times New Roman" w:cs="Times New Roman"/>
          <w:b/>
          <w:bCs/>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Human health is determined by a complex </w:t>
      </w:r>
      <w:proofErr w:type="spellStart"/>
      <w:r w:rsidRPr="00C65FF5">
        <w:rPr>
          <w:rFonts w:ascii="Times New Roman" w:hAnsi="Times New Roman" w:cs="Times New Roman"/>
          <w:color w:val="000000" w:themeColor="text1"/>
          <w:sz w:val="24"/>
          <w:szCs w:val="24"/>
        </w:rPr>
        <w:t>complex</w:t>
      </w:r>
      <w:proofErr w:type="spellEnd"/>
      <w:r w:rsidRPr="00C65FF5">
        <w:rPr>
          <w:rFonts w:ascii="Times New Roman" w:hAnsi="Times New Roman" w:cs="Times New Roman"/>
          <w:color w:val="000000" w:themeColor="text1"/>
          <w:sz w:val="24"/>
          <w:szCs w:val="24"/>
        </w:rPr>
        <w:t xml:space="preserve"> of biochemical reactions. Some of them carry out the synthesis of biomolecules necessary for a person. Another large group of reactions is responsible for the timely supply of energy to the tissues of the body. Their physiological balance is the correct metabolism. As a result of metabolic reactions, nutrient molecules and energy are distributed to organs and tissues, as well as the removal of waste products from them.</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The timeliness of metabolic processes is the basis of full-fledged, impeccable health and external attractiveness. </w:t>
      </w:r>
    </w:p>
    <w:p w:rsidR="008D37DE" w:rsidRPr="00C65FF5" w:rsidRDefault="005B68FA">
      <w:pPr>
        <w:snapToGrid w:val="0"/>
        <w:spacing w:line="360" w:lineRule="auto"/>
        <w:ind w:firstLineChars="200" w:firstLine="480"/>
        <w:jc w:val="both"/>
        <w:rPr>
          <w:rFonts w:ascii="Times New Roman" w:hAnsi="Times New Roman" w:cs="Times New Roman"/>
          <w:b/>
          <w:bCs/>
          <w:color w:val="000000" w:themeColor="text1"/>
          <w:sz w:val="24"/>
          <w:szCs w:val="24"/>
        </w:rPr>
      </w:pPr>
      <w:r w:rsidRPr="00C65FF5">
        <w:rPr>
          <w:rFonts w:ascii="Times New Roman" w:hAnsi="Times New Roman" w:cs="Times New Roman"/>
          <w:color w:val="000000" w:themeColor="text1"/>
          <w:sz w:val="24"/>
          <w:szCs w:val="24"/>
        </w:rPr>
        <w:t>"Burdock C" is a universal bioactive complex that provides multilateral support for the body's work, thanks to the correction of any type of metabolic disorders and maintaining its natural balance.</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Benefits of the complex</w:t>
      </w:r>
      <w:r>
        <w:rPr>
          <w:rFonts w:ascii="Times New Roman" w:eastAsia="Tahoma" w:hAnsi="Times New Roman" w:cs="Times New Roman"/>
          <w:color w:val="000000" w:themeColor="text1"/>
          <w:sz w:val="24"/>
          <w:szCs w:val="24"/>
          <w:shd w:val="clear" w:color="auto" w:fill="FFFFFF"/>
          <w:lang w:val="ru-RU"/>
        </w:rPr>
        <w:t>:</w:t>
      </w:r>
      <w:r>
        <w:rPr>
          <w:rFonts w:ascii="Times New Roman" w:eastAsia="Tahoma" w:hAnsi="Times New Roman" w:cs="Times New Roman"/>
          <w:color w:val="000000" w:themeColor="text1"/>
          <w:sz w:val="24"/>
          <w:szCs w:val="24"/>
          <w:shd w:val="clear" w:color="auto" w:fill="FFFFFF"/>
        </w:rPr>
        <w:t xml:space="preserve"> </w:t>
      </w:r>
    </w:p>
    <w:p w:rsidR="008D37DE" w:rsidRDefault="005B68FA">
      <w:pPr>
        <w:numPr>
          <w:ilvl w:val="0"/>
          <w:numId w:val="10"/>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completely natural plant complex is not addictive and can be used for a long time;</w:t>
      </w:r>
    </w:p>
    <w:p w:rsidR="008D37DE" w:rsidRDefault="005B68FA">
      <w:pPr>
        <w:numPr>
          <w:ilvl w:val="0"/>
          <w:numId w:val="10"/>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has the widest spectrum of action – it is effective for normalizing all types of metabolism;</w:t>
      </w:r>
    </w:p>
    <w:p w:rsidR="008D37DE" w:rsidRDefault="005B68FA">
      <w:pPr>
        <w:numPr>
          <w:ilvl w:val="0"/>
          <w:numId w:val="10"/>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high safety and no side effects – natural ingredients do not cause a toxic reaction to the body.</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lang w:val="ru-RU"/>
        </w:rPr>
      </w:pPr>
      <w:r>
        <w:rPr>
          <w:rFonts w:ascii="Times New Roman" w:eastAsia="Tahoma" w:hAnsi="Times New Roman" w:cs="Times New Roman"/>
          <w:color w:val="000000" w:themeColor="text1"/>
          <w:sz w:val="24"/>
          <w:szCs w:val="24"/>
          <w:shd w:val="clear" w:color="auto" w:fill="FFFFFF"/>
        </w:rPr>
        <w:t>Indications for use</w:t>
      </w:r>
      <w:r>
        <w:rPr>
          <w:rFonts w:ascii="Times New Roman" w:eastAsia="Tahoma" w:hAnsi="Times New Roman" w:cs="Times New Roman"/>
          <w:color w:val="000000" w:themeColor="text1"/>
          <w:sz w:val="24"/>
          <w:szCs w:val="24"/>
          <w:shd w:val="clear" w:color="auto" w:fill="FFFFFF"/>
          <w:lang w:val="ru-RU"/>
        </w:rPr>
        <w:t xml:space="preserve">: </w:t>
      </w:r>
    </w:p>
    <w:p w:rsidR="008D37DE" w:rsidRDefault="005B68FA">
      <w:pPr>
        <w:numPr>
          <w:ilvl w:val="0"/>
          <w:numId w:val="10"/>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diseases of the urinary system and </w:t>
      </w:r>
      <w:proofErr w:type="spellStart"/>
      <w:r>
        <w:rPr>
          <w:rFonts w:ascii="Times New Roman" w:hAnsi="Times New Roman" w:cs="Times New Roman"/>
          <w:color w:val="000000" w:themeColor="text1"/>
          <w:sz w:val="24"/>
          <w:szCs w:val="24"/>
        </w:rPr>
        <w:t>urolithiasis</w:t>
      </w:r>
      <w:proofErr w:type="spellEnd"/>
      <w:r>
        <w:rPr>
          <w:rFonts w:ascii="Times New Roman" w:hAnsi="Times New Roman" w:cs="Times New Roman"/>
          <w:color w:val="000000" w:themeColor="text1"/>
          <w:sz w:val="24"/>
          <w:szCs w:val="24"/>
        </w:rPr>
        <w:t>;</w:t>
      </w:r>
    </w:p>
    <w:p w:rsidR="008D37DE" w:rsidRDefault="005B68FA">
      <w:pPr>
        <w:numPr>
          <w:ilvl w:val="0"/>
          <w:numId w:val="10"/>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gout and metabolic arthritis;</w:t>
      </w:r>
    </w:p>
    <w:p w:rsidR="008D37DE" w:rsidRDefault="005B68FA">
      <w:pPr>
        <w:numPr>
          <w:ilvl w:val="0"/>
          <w:numId w:val="10"/>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diseases of the liver and biliary system;</w:t>
      </w:r>
    </w:p>
    <w:p w:rsidR="008D37DE" w:rsidRDefault="005B68FA">
      <w:pPr>
        <w:numPr>
          <w:ilvl w:val="0"/>
          <w:numId w:val="10"/>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violation of carbohydrate, fat, protein or mineral metabolism, decreased pancreatic function.</w:t>
      </w:r>
    </w:p>
    <w:p w:rsidR="008D37DE" w:rsidRP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eastAsia="Tahoma" w:hAnsi="Times New Roman" w:cs="Times New Roman"/>
          <w:color w:val="000000" w:themeColor="text1"/>
          <w:sz w:val="24"/>
          <w:szCs w:val="24"/>
          <w:shd w:val="clear" w:color="auto" w:fill="FFFFFF"/>
        </w:rPr>
        <w:t xml:space="preserve">The principle </w:t>
      </w:r>
      <w:r>
        <w:rPr>
          <w:rFonts w:ascii="Times New Roman" w:eastAsia="Tahoma" w:hAnsi="Times New Roman" w:cs="Times New Roman"/>
          <w:color w:val="000000" w:themeColor="text1"/>
          <w:sz w:val="24"/>
          <w:szCs w:val="24"/>
          <w:shd w:val="clear" w:color="auto" w:fill="FFFFFF"/>
        </w:rPr>
        <w:t>of</w:t>
      </w:r>
      <w:r w:rsidRPr="00C65FF5">
        <w:rPr>
          <w:rFonts w:ascii="Times New Roman" w:eastAsia="Tahoma" w:hAnsi="Times New Roman" w:cs="Times New Roman"/>
          <w:color w:val="000000" w:themeColor="text1"/>
          <w:sz w:val="24"/>
          <w:szCs w:val="24"/>
          <w:shd w:val="clear" w:color="auto" w:fill="FFFFFF"/>
        </w:rPr>
        <w:t xml:space="preserve"> the drug:</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Burdock root extract has a positive effect as a diuretic, moderately </w:t>
      </w:r>
      <w:proofErr w:type="spellStart"/>
      <w:r>
        <w:rPr>
          <w:rFonts w:ascii="Times New Roman" w:hAnsi="Times New Roman" w:cs="Times New Roman"/>
          <w:color w:val="000000" w:themeColor="text1"/>
          <w:sz w:val="24"/>
          <w:szCs w:val="24"/>
        </w:rPr>
        <w:t>choleretic</w:t>
      </w:r>
      <w:proofErr w:type="spellEnd"/>
      <w:r>
        <w:rPr>
          <w:rFonts w:ascii="Times New Roman" w:hAnsi="Times New Roman" w:cs="Times New Roman"/>
          <w:color w:val="000000" w:themeColor="text1"/>
          <w:sz w:val="24"/>
          <w:szCs w:val="24"/>
        </w:rPr>
        <w:t xml:space="preserve"> and anti-inflammatory agent. Promotes the deposition of glycogen in the liver and improves the insulin-forming function of the pancreas. It is effective as a mild laxative and </w:t>
      </w:r>
      <w:proofErr w:type="spellStart"/>
      <w:r>
        <w:rPr>
          <w:rFonts w:ascii="Times New Roman" w:hAnsi="Times New Roman" w:cs="Times New Roman"/>
          <w:color w:val="000000" w:themeColor="text1"/>
          <w:sz w:val="24"/>
          <w:szCs w:val="24"/>
        </w:rPr>
        <w:t>choleretic</w:t>
      </w:r>
      <w:proofErr w:type="spellEnd"/>
      <w:r>
        <w:rPr>
          <w:rFonts w:ascii="Times New Roman" w:hAnsi="Times New Roman" w:cs="Times New Roman"/>
          <w:color w:val="000000" w:themeColor="text1"/>
          <w:sz w:val="24"/>
          <w:szCs w:val="24"/>
        </w:rPr>
        <w:t>. It is recommended for disorders of the stomach as an anti-inflammatory and enveloping agent. It also has an anti-allergic, antimicrobial, antiseptic and disinfecting effect; eliminates itching, has an antidiabetic effect, improves blood composition, enhances hair growth, prevents the formation of stones and the deposition of salts.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Lingonberry leaves are used as a </w:t>
      </w:r>
      <w:proofErr w:type="spellStart"/>
      <w:r>
        <w:rPr>
          <w:rFonts w:ascii="Times New Roman" w:hAnsi="Times New Roman" w:cs="Times New Roman"/>
          <w:color w:val="000000" w:themeColor="text1"/>
          <w:sz w:val="24"/>
          <w:szCs w:val="24"/>
        </w:rPr>
        <w:t>choleretic</w:t>
      </w:r>
      <w:proofErr w:type="spellEnd"/>
      <w:r>
        <w:rPr>
          <w:rFonts w:ascii="Times New Roman" w:hAnsi="Times New Roman" w:cs="Times New Roman"/>
          <w:color w:val="000000" w:themeColor="text1"/>
          <w:sz w:val="24"/>
          <w:szCs w:val="24"/>
        </w:rPr>
        <w:t xml:space="preserve"> for liver diseases, are effective in inflammatory diseases of the kidneys and bladder, </w:t>
      </w:r>
      <w:proofErr w:type="spellStart"/>
      <w:r>
        <w:rPr>
          <w:rFonts w:ascii="Times New Roman" w:hAnsi="Times New Roman" w:cs="Times New Roman"/>
          <w:color w:val="000000" w:themeColor="text1"/>
          <w:sz w:val="24"/>
          <w:szCs w:val="24"/>
        </w:rPr>
        <w:t>urolithiasis</w:t>
      </w:r>
      <w:proofErr w:type="spellEnd"/>
      <w:r>
        <w:rPr>
          <w:rFonts w:ascii="Times New Roman" w:hAnsi="Times New Roman" w:cs="Times New Roman"/>
          <w:color w:val="000000" w:themeColor="text1"/>
          <w:sz w:val="24"/>
          <w:szCs w:val="24"/>
        </w:rPr>
        <w:t xml:space="preserve">, gout. The </w:t>
      </w:r>
      <w:proofErr w:type="spellStart"/>
      <w:r>
        <w:rPr>
          <w:rFonts w:ascii="Times New Roman" w:hAnsi="Times New Roman" w:cs="Times New Roman"/>
          <w:color w:val="000000" w:themeColor="text1"/>
          <w:sz w:val="24"/>
          <w:szCs w:val="24"/>
        </w:rPr>
        <w:t>arbutin</w:t>
      </w:r>
      <w:proofErr w:type="spellEnd"/>
      <w:r>
        <w:rPr>
          <w:rFonts w:ascii="Times New Roman" w:hAnsi="Times New Roman" w:cs="Times New Roman"/>
          <w:color w:val="000000" w:themeColor="text1"/>
          <w:sz w:val="24"/>
          <w:szCs w:val="24"/>
        </w:rPr>
        <w:t xml:space="preserve"> contained in cranberries in the body is split into sugar and hydroquinone – antimicrobial action; astringent and capillary–strengthening properties - due to the content of flavonoids, vitamins, </w:t>
      </w:r>
      <w:proofErr w:type="spellStart"/>
      <w:r>
        <w:rPr>
          <w:rFonts w:ascii="Times New Roman" w:hAnsi="Times New Roman" w:cs="Times New Roman"/>
          <w:color w:val="000000" w:themeColor="text1"/>
          <w:sz w:val="24"/>
          <w:szCs w:val="24"/>
        </w:rPr>
        <w:t>ursolic</w:t>
      </w:r>
      <w:proofErr w:type="spellEnd"/>
      <w:r>
        <w:rPr>
          <w:rFonts w:ascii="Times New Roman" w:hAnsi="Times New Roman" w:cs="Times New Roman"/>
          <w:color w:val="000000" w:themeColor="text1"/>
          <w:sz w:val="24"/>
          <w:szCs w:val="24"/>
        </w:rPr>
        <w:t xml:space="preserve"> acid and tannins in them. Lingonberry also has a demineralizing effect, increases the effectiveness of antibiotics, stimulates phagocytosis and other body defenses. </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Ascorbic acid has a specific antibacterial effect that increases the body's resistance to various infections and strengthens the immune system. It has powerful antioxidant properties, prevents the formation of free radicals, reduces the risk of tumor formation, delays the aging process. It has a positive effect on the metabolism of folic acid and iron, improves the elasticity of blood vessels, increases the body's resistance to infectious diseases. This vitamin regulates redox processes in the body, stimulates metabolism.</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Composition</w:t>
      </w:r>
      <w:r w:rsidRPr="00C65FF5">
        <w:rPr>
          <w:rFonts w:ascii="Times New Roman" w:hAnsi="Times New Roman" w:cs="Times New Roman"/>
          <w:b/>
          <w:bCs/>
          <w:color w:val="000000" w:themeColor="text1"/>
          <w:sz w:val="24"/>
          <w:szCs w:val="24"/>
        </w:rPr>
        <w:t>:</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Composition in 1 tablet:</w:t>
      </w:r>
      <w:r>
        <w:rPr>
          <w:rFonts w:ascii="Times New Roman" w:hAnsi="Times New Roman" w:cs="Times New Roman"/>
          <w:color w:val="000000" w:themeColor="text1"/>
          <w:sz w:val="24"/>
          <w:szCs w:val="24"/>
        </w:rPr>
        <w:t xml:space="preserve"> Burdock Extract / Inulin, Lingonberry leaf / </w:t>
      </w:r>
      <w:proofErr w:type="spellStart"/>
      <w:r>
        <w:rPr>
          <w:rFonts w:ascii="Times New Roman" w:hAnsi="Times New Roman" w:cs="Times New Roman"/>
          <w:color w:val="000000" w:themeColor="text1"/>
          <w:sz w:val="24"/>
          <w:szCs w:val="24"/>
        </w:rPr>
        <w:t>arbutin</w:t>
      </w:r>
      <w:proofErr w:type="spellEnd"/>
      <w:r>
        <w:rPr>
          <w:rFonts w:ascii="Times New Roman" w:hAnsi="Times New Roman" w:cs="Times New Roman"/>
          <w:color w:val="000000" w:themeColor="text1"/>
          <w:sz w:val="24"/>
          <w:szCs w:val="24"/>
        </w:rPr>
        <w:t>, Ascorbic Acid (Vitamin C)</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Excipients: microcrystalline cellulose, starch, talc, </w:t>
      </w:r>
      <w:proofErr w:type="spellStart"/>
      <w:r>
        <w:rPr>
          <w:rFonts w:ascii="Times New Roman" w:hAnsi="Times New Roman" w:cs="Times New Roman"/>
          <w:color w:val="000000" w:themeColor="text1"/>
          <w:sz w:val="24"/>
          <w:szCs w:val="24"/>
        </w:rPr>
        <w:t>hydroxypropylmethylcellulose</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maltodextrin</w:t>
      </w:r>
      <w:proofErr w:type="spellEnd"/>
      <w:r>
        <w:rPr>
          <w:rFonts w:ascii="Times New Roman" w:hAnsi="Times New Roman" w:cs="Times New Roman"/>
          <w:color w:val="000000" w:themeColor="text1"/>
          <w:sz w:val="24"/>
          <w:szCs w:val="24"/>
        </w:rPr>
        <w:t xml:space="preserve">, copper chlorophyll complex. </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Application</w:t>
      </w:r>
      <w:r w:rsidRPr="00C65FF5">
        <w:rPr>
          <w:rFonts w:ascii="Times New Roman" w:hAnsi="Times New Roman" w:cs="Times New Roman"/>
          <w:b/>
          <w:bCs/>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Recommendations for use:</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adults take 1 tablet 2 times a day with meals. The duration of admission is 2-3 weeks.</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Taking 2 capsules ensures the intake of:</w:t>
      </w:r>
      <w:r>
        <w:rPr>
          <w:rFonts w:ascii="Times New Roman" w:hAnsi="Times New Roman" w:cs="Times New Roman"/>
          <w:color w:val="000000" w:themeColor="text1"/>
          <w:sz w:val="24"/>
          <w:szCs w:val="24"/>
        </w:rPr>
        <w:t xml:space="preserve"> </w:t>
      </w:r>
      <w:r w:rsidRPr="00C65FF5">
        <w:rPr>
          <w:rFonts w:ascii="Times New Roman" w:hAnsi="Times New Roman" w:cs="Times New Roman"/>
          <w:color w:val="000000" w:themeColor="text1"/>
          <w:sz w:val="24"/>
          <w:szCs w:val="24"/>
        </w:rPr>
        <w:t xml:space="preserve">vitamin C -50 mg – 70%, </w:t>
      </w:r>
      <w:proofErr w:type="spellStart"/>
      <w:r w:rsidRPr="00C65FF5">
        <w:rPr>
          <w:rFonts w:ascii="Times New Roman" w:hAnsi="Times New Roman" w:cs="Times New Roman"/>
          <w:color w:val="000000" w:themeColor="text1"/>
          <w:sz w:val="24"/>
          <w:szCs w:val="24"/>
        </w:rPr>
        <w:t>arbutin</w:t>
      </w:r>
      <w:proofErr w:type="spellEnd"/>
      <w:r w:rsidRPr="00C65FF5">
        <w:rPr>
          <w:rFonts w:ascii="Times New Roman" w:hAnsi="Times New Roman" w:cs="Times New Roman"/>
          <w:color w:val="000000" w:themeColor="text1"/>
          <w:sz w:val="24"/>
          <w:szCs w:val="24"/>
        </w:rPr>
        <w:t xml:space="preserve"> – 8 mg – 100% of the recommended daily requirement.</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Contraindications:</w:t>
      </w:r>
      <w:r>
        <w:rPr>
          <w:rFonts w:ascii="Times New Roman" w:hAnsi="Times New Roman" w:cs="Times New Roman"/>
          <w:color w:val="000000" w:themeColor="text1"/>
          <w:sz w:val="24"/>
          <w:szCs w:val="24"/>
        </w:rPr>
        <w:t xml:space="preserve"> Individual intolerance of components. It is recommended to consult a doctor before use. It is not a medicine.</w:t>
      </w:r>
    </w:p>
    <w:p w:rsidR="00C65FF5" w:rsidRDefault="00C65FF5" w:rsidP="00C65FF5">
      <w:pPr>
        <w:snapToGrid w:val="0"/>
        <w:spacing w:line="360" w:lineRule="auto"/>
        <w:jc w:val="both"/>
        <w:rPr>
          <w:rFonts w:ascii="Times New Roman" w:hAnsi="Times New Roman" w:cs="Times New Roman"/>
          <w:color w:val="000000" w:themeColor="text1"/>
          <w:sz w:val="24"/>
          <w:szCs w:val="24"/>
        </w:rPr>
      </w:pPr>
    </w:p>
    <w:p w:rsidR="008D37DE" w:rsidRPr="00C65FF5" w:rsidRDefault="00C96644" w:rsidP="00C65FF5">
      <w:pPr>
        <w:pStyle w:val="a4"/>
        <w:numPr>
          <w:ilvl w:val="0"/>
          <w:numId w:val="20"/>
        </w:numPr>
        <w:tabs>
          <w:tab w:val="left" w:pos="425"/>
        </w:tabs>
        <w:snapToGrid w:val="0"/>
        <w:spacing w:line="360" w:lineRule="auto"/>
        <w:jc w:val="both"/>
        <w:rPr>
          <w:rFonts w:ascii="Times New Roman" w:hAnsi="Times New Roman" w:cs="Times New Roman"/>
          <w:b/>
          <w:color w:val="000000" w:themeColor="text1"/>
          <w:sz w:val="24"/>
          <w:szCs w:val="24"/>
        </w:rPr>
      </w:pPr>
      <w:hyperlink r:id="rId13" w:history="1">
        <w:r w:rsidR="005B68FA" w:rsidRPr="00C65FF5">
          <w:rPr>
            <w:rStyle w:val="a3"/>
            <w:rFonts w:ascii="Times New Roman" w:hAnsi="Times New Roman" w:cs="Times New Roman"/>
            <w:b/>
            <w:color w:val="000000" w:themeColor="text1"/>
            <w:sz w:val="24"/>
            <w:szCs w:val="24"/>
          </w:rPr>
          <w:t>https://www.artlife.ru/catalog/zdorove/glyukosil-norma-120-kaps</w:t>
        </w:r>
      </w:hyperlink>
    </w:p>
    <w:p w:rsidR="008D37DE" w:rsidRDefault="005B68FA">
      <w:pPr>
        <w:tabs>
          <w:tab w:val="left" w:pos="425"/>
        </w:tabs>
        <w:snapToGrid w:val="0"/>
        <w:spacing w:line="360" w:lineRule="auto"/>
        <w:ind w:firstLineChars="200" w:firstLine="482"/>
        <w:jc w:val="both"/>
        <w:rPr>
          <w:rFonts w:ascii="Times New Roman" w:hAnsi="Times New Roman" w:cs="Times New Roman"/>
          <w:color w:val="000000" w:themeColor="text1"/>
          <w:sz w:val="24"/>
          <w:szCs w:val="24"/>
        </w:rPr>
      </w:pPr>
      <w:proofErr w:type="spellStart"/>
      <w:r w:rsidRPr="00C65FF5">
        <w:rPr>
          <w:rFonts w:ascii="Times New Roman" w:hAnsi="Times New Roman" w:cs="Times New Roman"/>
          <w:b/>
          <w:color w:val="FF0000"/>
          <w:sz w:val="24"/>
          <w:szCs w:val="24"/>
        </w:rPr>
        <w:t>Glucosil</w:t>
      </w:r>
      <w:proofErr w:type="spellEnd"/>
      <w:r w:rsidRPr="00C65FF5">
        <w:rPr>
          <w:rFonts w:ascii="Times New Roman" w:hAnsi="Times New Roman" w:cs="Times New Roman"/>
          <w:b/>
          <w:color w:val="FF0000"/>
          <w:sz w:val="24"/>
          <w:szCs w:val="24"/>
        </w:rPr>
        <w:t xml:space="preserve"> Norma</w:t>
      </w:r>
      <w:r w:rsidRPr="00C65FF5">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Health support for diabetes mellitus and metabolic syndrome</w:t>
      </w:r>
    </w:p>
    <w:p w:rsidR="008D37DE" w:rsidRDefault="005B68FA">
      <w:pPr>
        <w:tabs>
          <w:tab w:val="left" w:pos="425"/>
        </w:tabs>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w:t>
      </w:r>
      <w:proofErr w:type="spellStart"/>
      <w:r>
        <w:rPr>
          <w:rFonts w:ascii="Times New Roman" w:eastAsia="Tahoma" w:hAnsi="Times New Roman" w:cs="Times New Roman"/>
          <w:color w:val="000000" w:themeColor="text1"/>
          <w:sz w:val="24"/>
          <w:szCs w:val="24"/>
          <w:shd w:val="clear" w:color="auto" w:fill="FFFFFF"/>
        </w:rPr>
        <w:t>Glucosil</w:t>
      </w:r>
      <w:proofErr w:type="spellEnd"/>
      <w:r>
        <w:rPr>
          <w:rFonts w:ascii="Times New Roman" w:eastAsia="Tahoma" w:hAnsi="Times New Roman" w:cs="Times New Roman"/>
          <w:color w:val="000000" w:themeColor="text1"/>
          <w:sz w:val="24"/>
          <w:szCs w:val="24"/>
          <w:shd w:val="clear" w:color="auto" w:fill="FFFFFF"/>
        </w:rPr>
        <w:t xml:space="preserve"> Norma» is an effective, safe drug that is used for the prevention and complex therapy of type 1 and 2 diabetes, as well as for the prevention of severe complications arising from chronic hyperglycemia.</w:t>
      </w:r>
    </w:p>
    <w:p w:rsidR="008D37DE"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Description</w:t>
      </w:r>
      <w:r w:rsidRPr="00C65FF5">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Proper metabolism is a prerequisite for the normal life and functioning of all organs and systems of the body. Diabetes mellitus is an endocrine-exchange disease manifested by disruption of carbohydrate and other forms of exchange. In diabetes mellitus, as well as metabolic syndrome, the cardiovascular system is particularly under stress. The danger of vascular complications is their gradual, often unnoticed development.</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w:t>
      </w:r>
      <w:proofErr w:type="spellStart"/>
      <w:r>
        <w:rPr>
          <w:rFonts w:ascii="Times New Roman" w:eastAsia="Tahoma" w:hAnsi="Times New Roman" w:cs="Times New Roman"/>
          <w:color w:val="000000" w:themeColor="text1"/>
          <w:sz w:val="24"/>
          <w:szCs w:val="24"/>
          <w:shd w:val="clear" w:color="auto" w:fill="FFFFFF"/>
        </w:rPr>
        <w:t>Glucosyl</w:t>
      </w:r>
      <w:proofErr w:type="spellEnd"/>
      <w:r>
        <w:rPr>
          <w:rFonts w:ascii="Times New Roman" w:eastAsia="Tahoma" w:hAnsi="Times New Roman" w:cs="Times New Roman"/>
          <w:color w:val="000000" w:themeColor="text1"/>
          <w:sz w:val="24"/>
          <w:szCs w:val="24"/>
          <w:shd w:val="clear" w:color="auto" w:fill="FFFFFF"/>
        </w:rPr>
        <w:t xml:space="preserve"> Norma» contributes to stabilization of </w:t>
      </w:r>
      <w:proofErr w:type="spellStart"/>
      <w:r>
        <w:rPr>
          <w:rFonts w:ascii="Times New Roman" w:eastAsia="Tahoma" w:hAnsi="Times New Roman" w:cs="Times New Roman"/>
          <w:color w:val="000000" w:themeColor="text1"/>
          <w:sz w:val="24"/>
          <w:szCs w:val="24"/>
          <w:shd w:val="clear" w:color="auto" w:fill="FFFFFF"/>
        </w:rPr>
        <w:t>glycemia</w:t>
      </w:r>
      <w:proofErr w:type="spellEnd"/>
      <w:r>
        <w:rPr>
          <w:rFonts w:ascii="Times New Roman" w:eastAsia="Tahoma" w:hAnsi="Times New Roman" w:cs="Times New Roman"/>
          <w:color w:val="000000" w:themeColor="text1"/>
          <w:sz w:val="24"/>
          <w:szCs w:val="24"/>
          <w:shd w:val="clear" w:color="auto" w:fill="FFFFFF"/>
        </w:rPr>
        <w:t xml:space="preserve"> indicators, normalization of lipid profile, biochemical indicators and blood pressure level, reduction of endothelial dysfunction, improvement of digestive processes, microcirculation of blood. Also the complex prevents the occurrence of vascular atherosclerosis, improves the overall condition of the circulatory system.</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Benefits of the complex</w:t>
      </w:r>
      <w:r>
        <w:rPr>
          <w:rFonts w:ascii="Times New Roman" w:eastAsia="Tahoma" w:hAnsi="Times New Roman" w:cs="Times New Roman"/>
          <w:color w:val="000000" w:themeColor="text1"/>
          <w:sz w:val="24"/>
          <w:szCs w:val="24"/>
          <w:shd w:val="clear" w:color="auto" w:fill="FFFFFF"/>
          <w:lang w:val="ru-RU"/>
        </w:rPr>
        <w:t>:</w:t>
      </w:r>
      <w:r>
        <w:rPr>
          <w:rFonts w:ascii="Times New Roman" w:eastAsia="Tahoma" w:hAnsi="Times New Roman" w:cs="Times New Roman"/>
          <w:color w:val="000000" w:themeColor="text1"/>
          <w:sz w:val="24"/>
          <w:szCs w:val="24"/>
          <w:shd w:val="clear" w:color="auto" w:fill="FFFFFF"/>
        </w:rPr>
        <w:t xml:space="preserve"> </w:t>
      </w:r>
    </w:p>
    <w:p w:rsidR="008D37DE" w:rsidRDefault="005B68FA">
      <w:pPr>
        <w:numPr>
          <w:ilvl w:val="0"/>
          <w:numId w:val="11"/>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components of the drug have mutual synergism, which allows you to achieve maximum therapeutic effect;</w:t>
      </w:r>
    </w:p>
    <w:p w:rsidR="008D37DE" w:rsidRDefault="005B68FA">
      <w:pPr>
        <w:numPr>
          <w:ilvl w:val="0"/>
          <w:numId w:val="11"/>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has no side effects on the body;</w:t>
      </w:r>
    </w:p>
    <w:p w:rsidR="008D37DE" w:rsidRDefault="005B68FA">
      <w:pPr>
        <w:numPr>
          <w:ilvl w:val="0"/>
          <w:numId w:val="11"/>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can be used continuously and for life.</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lang w:val="ru-RU"/>
        </w:rPr>
      </w:pPr>
      <w:r>
        <w:rPr>
          <w:rFonts w:ascii="Times New Roman" w:eastAsia="Tahoma" w:hAnsi="Times New Roman" w:cs="Times New Roman"/>
          <w:color w:val="000000" w:themeColor="text1"/>
          <w:sz w:val="24"/>
          <w:szCs w:val="24"/>
          <w:shd w:val="clear" w:color="auto" w:fill="FFFFFF"/>
        </w:rPr>
        <w:t>Indications for use</w:t>
      </w:r>
      <w:r>
        <w:rPr>
          <w:rFonts w:ascii="Times New Roman" w:eastAsia="Tahoma" w:hAnsi="Times New Roman" w:cs="Times New Roman"/>
          <w:color w:val="000000" w:themeColor="text1"/>
          <w:sz w:val="24"/>
          <w:szCs w:val="24"/>
          <w:shd w:val="clear" w:color="auto" w:fill="FFFFFF"/>
          <w:lang w:val="ru-RU"/>
        </w:rPr>
        <w:t xml:space="preserve">: </w:t>
      </w:r>
    </w:p>
    <w:p w:rsidR="008D37DE" w:rsidRDefault="005B68FA">
      <w:pPr>
        <w:numPr>
          <w:ilvl w:val="0"/>
          <w:numId w:val="11"/>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Support of the functional state of the body in diabetes mellitus types I and II of varying severity, as well as in violation of glucose tolerance;</w:t>
      </w:r>
    </w:p>
    <w:p w:rsidR="008D37DE" w:rsidRDefault="005B68FA">
      <w:pPr>
        <w:numPr>
          <w:ilvl w:val="0"/>
          <w:numId w:val="11"/>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with disorders of carbohydrate-fat metabolism;</w:t>
      </w:r>
    </w:p>
    <w:p w:rsidR="008D37DE" w:rsidRDefault="005B68FA">
      <w:pPr>
        <w:numPr>
          <w:ilvl w:val="0"/>
          <w:numId w:val="11"/>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an element of diet therapy for overweight;</w:t>
      </w:r>
    </w:p>
    <w:p w:rsidR="008D37DE" w:rsidRDefault="005B68FA">
      <w:pPr>
        <w:numPr>
          <w:ilvl w:val="0"/>
          <w:numId w:val="11"/>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the complex prevention of atherosclerosis;</w:t>
      </w:r>
    </w:p>
    <w:p w:rsidR="008D37DE" w:rsidRDefault="005B68FA">
      <w:pPr>
        <w:numPr>
          <w:ilvl w:val="0"/>
          <w:numId w:val="11"/>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with violations of the functional state of the pancreas.</w:t>
      </w:r>
    </w:p>
    <w:p w:rsidR="008D37DE" w:rsidRP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eastAsia="Tahoma" w:hAnsi="Times New Roman" w:cs="Times New Roman"/>
          <w:color w:val="000000" w:themeColor="text1"/>
          <w:sz w:val="24"/>
          <w:szCs w:val="24"/>
          <w:shd w:val="clear" w:color="auto" w:fill="FFFFFF"/>
        </w:rPr>
        <w:t xml:space="preserve">The principle </w:t>
      </w:r>
      <w:r>
        <w:rPr>
          <w:rFonts w:ascii="Times New Roman" w:eastAsia="Tahoma" w:hAnsi="Times New Roman" w:cs="Times New Roman"/>
          <w:color w:val="000000" w:themeColor="text1"/>
          <w:sz w:val="24"/>
          <w:szCs w:val="24"/>
          <w:shd w:val="clear" w:color="auto" w:fill="FFFFFF"/>
        </w:rPr>
        <w:t>of</w:t>
      </w:r>
      <w:r w:rsidRPr="00C65FF5">
        <w:rPr>
          <w:rFonts w:ascii="Times New Roman" w:eastAsia="Tahoma" w:hAnsi="Times New Roman" w:cs="Times New Roman"/>
          <w:color w:val="000000" w:themeColor="text1"/>
          <w:sz w:val="24"/>
          <w:szCs w:val="24"/>
          <w:shd w:val="clear" w:color="auto" w:fill="FFFFFF"/>
        </w:rPr>
        <w:t xml:space="preserve"> the drug:</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Taurine is an essential amino acid that improves metabolic processes in the heart, liver, retina, and other organs and tissues. It has an antioxidant effect. Increases the sensitivity of tissues to insulin. </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lastRenderedPageBreak/>
        <w:t>Jimnema</w:t>
      </w:r>
      <w:proofErr w:type="spellEnd"/>
      <w:r>
        <w:rPr>
          <w:rFonts w:ascii="Times New Roman" w:hAnsi="Times New Roman" w:cs="Times New Roman"/>
          <w:color w:val="000000" w:themeColor="text1"/>
          <w:sz w:val="24"/>
          <w:szCs w:val="24"/>
        </w:rPr>
        <w:t xml:space="preserve"> extract is a source of </w:t>
      </w:r>
      <w:proofErr w:type="spellStart"/>
      <w:r>
        <w:rPr>
          <w:rFonts w:ascii="Times New Roman" w:hAnsi="Times New Roman" w:cs="Times New Roman"/>
          <w:color w:val="000000" w:themeColor="text1"/>
          <w:sz w:val="24"/>
          <w:szCs w:val="24"/>
        </w:rPr>
        <w:t>jimnemic</w:t>
      </w:r>
      <w:proofErr w:type="spellEnd"/>
      <w:r>
        <w:rPr>
          <w:rFonts w:ascii="Times New Roman" w:hAnsi="Times New Roman" w:cs="Times New Roman"/>
          <w:color w:val="000000" w:themeColor="text1"/>
          <w:sz w:val="24"/>
          <w:szCs w:val="24"/>
        </w:rPr>
        <w:t xml:space="preserve"> acid, which has a positive effect on carbohydrate metabolism, promotes the proper functioning of the pancreas, supports insulin production and reduces the flow of sugar into the blood from the gastrointestinal tract. Also, </w:t>
      </w:r>
      <w:proofErr w:type="spellStart"/>
      <w:r>
        <w:rPr>
          <w:rFonts w:ascii="Times New Roman" w:hAnsi="Times New Roman" w:cs="Times New Roman"/>
          <w:color w:val="000000" w:themeColor="text1"/>
          <w:sz w:val="24"/>
          <w:szCs w:val="24"/>
        </w:rPr>
        <w:t>jimnema</w:t>
      </w:r>
      <w:proofErr w:type="spellEnd"/>
      <w:r>
        <w:rPr>
          <w:rFonts w:ascii="Times New Roman" w:hAnsi="Times New Roman" w:cs="Times New Roman"/>
          <w:color w:val="000000" w:themeColor="text1"/>
          <w:sz w:val="24"/>
          <w:szCs w:val="24"/>
        </w:rPr>
        <w:t xml:space="preserve"> extract helps to improve digestion, eliminate constipation, eliminate fluid retention and edema in the body, reduces cholesterol levels in the blood.</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Bean leaf extract helps control carbohydrate levels, thereby maintaining a healthy body weight. It is rich in amino acids (arginine and methionine, tyrosine and lysine, tryptophan), which are important for metabolism, normal protein synthesis in the body and maintaining body weight at an optimal level. </w:t>
      </w:r>
      <w:proofErr w:type="spellStart"/>
      <w:r>
        <w:rPr>
          <w:rFonts w:ascii="Times New Roman" w:hAnsi="Times New Roman" w:cs="Times New Roman"/>
          <w:color w:val="000000" w:themeColor="text1"/>
          <w:sz w:val="24"/>
          <w:szCs w:val="24"/>
        </w:rPr>
        <w:t>Glucinin</w:t>
      </w:r>
      <w:proofErr w:type="spellEnd"/>
      <w:r>
        <w:rPr>
          <w:rFonts w:ascii="Times New Roman" w:hAnsi="Times New Roman" w:cs="Times New Roman"/>
          <w:color w:val="000000" w:themeColor="text1"/>
          <w:sz w:val="24"/>
          <w:szCs w:val="24"/>
        </w:rPr>
        <w:t xml:space="preserve">, which is part of it, helps regulate blood sugar levels. Also, bean leaf extract has an anti-inflammatory effect and a mild diuretic effect, improves elasticity and strengthens the walls of blood vessels. </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Blueberry shoots normalize metabolic processes, significantly lower blood sugar, have antioxidant and </w:t>
      </w:r>
      <w:proofErr w:type="spellStart"/>
      <w:r>
        <w:rPr>
          <w:rFonts w:ascii="Times New Roman" w:hAnsi="Times New Roman" w:cs="Times New Roman"/>
          <w:color w:val="000000" w:themeColor="text1"/>
          <w:sz w:val="24"/>
          <w:szCs w:val="24"/>
        </w:rPr>
        <w:t>angioprotective</w:t>
      </w:r>
      <w:proofErr w:type="spellEnd"/>
      <w:r>
        <w:rPr>
          <w:rFonts w:ascii="Times New Roman" w:hAnsi="Times New Roman" w:cs="Times New Roman"/>
          <w:color w:val="000000" w:themeColor="text1"/>
          <w:sz w:val="24"/>
          <w:szCs w:val="24"/>
        </w:rPr>
        <w:t xml:space="preserve"> effects.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Betulin</w:t>
      </w:r>
      <w:proofErr w:type="spellEnd"/>
      <w:r>
        <w:rPr>
          <w:rFonts w:ascii="Times New Roman" w:hAnsi="Times New Roman" w:cs="Times New Roman"/>
          <w:color w:val="000000" w:themeColor="text1"/>
          <w:sz w:val="24"/>
          <w:szCs w:val="24"/>
        </w:rPr>
        <w:t xml:space="preserve"> reduces oxygen starvation of cells, has antiviral, antibacterial, antifungal, anti-inflammatory, </w:t>
      </w:r>
      <w:proofErr w:type="spellStart"/>
      <w:r>
        <w:rPr>
          <w:rFonts w:ascii="Times New Roman" w:hAnsi="Times New Roman" w:cs="Times New Roman"/>
          <w:color w:val="000000" w:themeColor="text1"/>
          <w:sz w:val="24"/>
          <w:szCs w:val="24"/>
        </w:rPr>
        <w:t>hypolipidemic</w:t>
      </w:r>
      <w:proofErr w:type="spellEnd"/>
      <w:r>
        <w:rPr>
          <w:rFonts w:ascii="Times New Roman" w:hAnsi="Times New Roman" w:cs="Times New Roman"/>
          <w:color w:val="000000" w:themeColor="text1"/>
          <w:sz w:val="24"/>
          <w:szCs w:val="24"/>
        </w:rPr>
        <w:t xml:space="preserve"> activities. </w:t>
      </w:r>
      <w:proofErr w:type="spellStart"/>
      <w:r>
        <w:rPr>
          <w:rFonts w:ascii="Times New Roman" w:hAnsi="Times New Roman" w:cs="Times New Roman"/>
          <w:color w:val="000000" w:themeColor="text1"/>
          <w:sz w:val="24"/>
          <w:szCs w:val="24"/>
        </w:rPr>
        <w:t>Betulin</w:t>
      </w:r>
      <w:proofErr w:type="spellEnd"/>
      <w:r>
        <w:rPr>
          <w:rFonts w:ascii="Times New Roman" w:hAnsi="Times New Roman" w:cs="Times New Roman"/>
          <w:color w:val="000000" w:themeColor="text1"/>
          <w:sz w:val="24"/>
          <w:szCs w:val="24"/>
        </w:rPr>
        <w:t xml:space="preserve"> has pronounced </w:t>
      </w:r>
      <w:proofErr w:type="spellStart"/>
      <w:r>
        <w:rPr>
          <w:rFonts w:ascii="Times New Roman" w:hAnsi="Times New Roman" w:cs="Times New Roman"/>
          <w:color w:val="000000" w:themeColor="text1"/>
          <w:sz w:val="24"/>
          <w:szCs w:val="24"/>
        </w:rPr>
        <w:t>antihypoxic</w:t>
      </w:r>
      <w:proofErr w:type="spellEnd"/>
      <w:r>
        <w:rPr>
          <w:rFonts w:ascii="Times New Roman" w:hAnsi="Times New Roman" w:cs="Times New Roman"/>
          <w:color w:val="000000" w:themeColor="text1"/>
          <w:sz w:val="24"/>
          <w:szCs w:val="24"/>
        </w:rPr>
        <w:t xml:space="preserve"> properties, improving the utilization of oxygen by the body and increasing the resistance of biological tissues to hypoxia. Enhances the perception of insulin and, thus, significantly reduces the risk of diabetes.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Lipoic</w:t>
      </w:r>
      <w:proofErr w:type="spellEnd"/>
      <w:r>
        <w:rPr>
          <w:rFonts w:ascii="Times New Roman" w:hAnsi="Times New Roman" w:cs="Times New Roman"/>
          <w:color w:val="000000" w:themeColor="text1"/>
          <w:sz w:val="24"/>
          <w:szCs w:val="24"/>
        </w:rPr>
        <w:t xml:space="preserve"> acid has a powerful antioxidant effect, reduces the insulin resistance of the body's cells.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Vitamin B3 participates in all types of metabolism: carbohydrate, protein and lipid; prevents damage to the pancreas, has antioxidant properties.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Quercetin, </w:t>
      </w:r>
      <w:proofErr w:type="spellStart"/>
      <w:r>
        <w:rPr>
          <w:rFonts w:ascii="Times New Roman" w:hAnsi="Times New Roman" w:cs="Times New Roman"/>
          <w:color w:val="000000" w:themeColor="text1"/>
          <w:sz w:val="24"/>
          <w:szCs w:val="24"/>
        </w:rPr>
        <w:t>rutin</w:t>
      </w:r>
      <w:proofErr w:type="spellEnd"/>
      <w:r>
        <w:rPr>
          <w:rFonts w:ascii="Times New Roman" w:hAnsi="Times New Roman" w:cs="Times New Roman"/>
          <w:color w:val="000000" w:themeColor="text1"/>
          <w:sz w:val="24"/>
          <w:szCs w:val="24"/>
        </w:rPr>
        <w:t>, vitamin E, vitamin C strengthen the walls of blood vessels, improve microcirculation, help fight complications of diabetes mellitus.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Zinc, manganese, chromium </w:t>
      </w:r>
      <w:proofErr w:type="spellStart"/>
      <w:r>
        <w:rPr>
          <w:rFonts w:ascii="Times New Roman" w:hAnsi="Times New Roman" w:cs="Times New Roman"/>
          <w:color w:val="000000" w:themeColor="text1"/>
          <w:sz w:val="24"/>
          <w:szCs w:val="24"/>
        </w:rPr>
        <w:t>picolinate</w:t>
      </w:r>
      <w:proofErr w:type="spellEnd"/>
      <w:r>
        <w:rPr>
          <w:rFonts w:ascii="Times New Roman" w:hAnsi="Times New Roman" w:cs="Times New Roman"/>
          <w:color w:val="000000" w:themeColor="text1"/>
          <w:sz w:val="24"/>
          <w:szCs w:val="24"/>
        </w:rPr>
        <w:t xml:space="preserve"> contribute to the normalization of carbohydrate and fat metabolism.</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Composition</w:t>
      </w:r>
      <w:r w:rsidRPr="00C65FF5">
        <w:rPr>
          <w:rFonts w:ascii="Times New Roman" w:hAnsi="Times New Roman" w:cs="Times New Roman"/>
          <w:b/>
          <w:bCs/>
          <w:color w:val="000000" w:themeColor="text1"/>
          <w:sz w:val="24"/>
          <w:szCs w:val="24"/>
        </w:rPr>
        <w:t>:</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Composition in 4 capsules (recommended daily dose):</w:t>
      </w:r>
      <w:r>
        <w:rPr>
          <w:rFonts w:ascii="Times New Roman" w:hAnsi="Times New Roman" w:cs="Times New Roman"/>
          <w:color w:val="000000" w:themeColor="text1"/>
          <w:sz w:val="24"/>
          <w:szCs w:val="24"/>
        </w:rPr>
        <w:t xml:space="preserve"> taurine, extract of blueberry shoots, bean leaf extract, </w:t>
      </w:r>
      <w:proofErr w:type="spellStart"/>
      <w:r>
        <w:rPr>
          <w:rFonts w:ascii="Times New Roman" w:hAnsi="Times New Roman" w:cs="Times New Roman"/>
          <w:color w:val="000000" w:themeColor="text1"/>
          <w:sz w:val="24"/>
          <w:szCs w:val="24"/>
        </w:rPr>
        <w:t>jimnema</w:t>
      </w:r>
      <w:proofErr w:type="spellEnd"/>
      <w:r>
        <w:rPr>
          <w:rFonts w:ascii="Times New Roman" w:hAnsi="Times New Roman" w:cs="Times New Roman"/>
          <w:color w:val="000000" w:themeColor="text1"/>
          <w:sz w:val="24"/>
          <w:szCs w:val="24"/>
        </w:rPr>
        <w:t xml:space="preserve"> extract, vitamin C, birch extract / </w:t>
      </w:r>
      <w:proofErr w:type="spellStart"/>
      <w:r>
        <w:rPr>
          <w:rFonts w:ascii="Times New Roman" w:hAnsi="Times New Roman" w:cs="Times New Roman"/>
          <w:color w:val="000000" w:themeColor="text1"/>
          <w:sz w:val="24"/>
          <w:szCs w:val="24"/>
        </w:rPr>
        <w:t>betulin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lipoic</w:t>
      </w:r>
      <w:proofErr w:type="spellEnd"/>
      <w:r>
        <w:rPr>
          <w:rFonts w:ascii="Times New Roman" w:hAnsi="Times New Roman" w:cs="Times New Roman"/>
          <w:color w:val="000000" w:themeColor="text1"/>
          <w:sz w:val="24"/>
          <w:szCs w:val="24"/>
        </w:rPr>
        <w:t xml:space="preserve"> acid, vitamin E, zinc citrate / zinc, quercetin, routine, vitamin B3, manganese </w:t>
      </w:r>
      <w:proofErr w:type="spellStart"/>
      <w:r>
        <w:rPr>
          <w:rFonts w:ascii="Times New Roman" w:hAnsi="Times New Roman" w:cs="Times New Roman"/>
          <w:color w:val="000000" w:themeColor="text1"/>
          <w:sz w:val="24"/>
          <w:szCs w:val="24"/>
        </w:rPr>
        <w:t>asparaginate</w:t>
      </w:r>
      <w:proofErr w:type="spellEnd"/>
      <w:r>
        <w:rPr>
          <w:rFonts w:ascii="Times New Roman" w:hAnsi="Times New Roman" w:cs="Times New Roman"/>
          <w:color w:val="000000" w:themeColor="text1"/>
          <w:sz w:val="24"/>
          <w:szCs w:val="24"/>
        </w:rPr>
        <w:t xml:space="preserve"> / manganese, chromium </w:t>
      </w:r>
      <w:proofErr w:type="spellStart"/>
      <w:r>
        <w:rPr>
          <w:rFonts w:ascii="Times New Roman" w:hAnsi="Times New Roman" w:cs="Times New Roman"/>
          <w:color w:val="000000" w:themeColor="text1"/>
          <w:sz w:val="24"/>
          <w:szCs w:val="24"/>
        </w:rPr>
        <w:t>picolinate</w:t>
      </w:r>
      <w:proofErr w:type="spellEnd"/>
      <w:r>
        <w:rPr>
          <w:rFonts w:ascii="Times New Roman" w:hAnsi="Times New Roman" w:cs="Times New Roman"/>
          <w:color w:val="000000" w:themeColor="text1"/>
          <w:sz w:val="24"/>
          <w:szCs w:val="24"/>
        </w:rPr>
        <w:t xml:space="preserve"> / chromium, inulin</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Excipients: talc, calcium stearate.</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Application</w:t>
      </w:r>
      <w:r w:rsidRPr="00C65FF5">
        <w:rPr>
          <w:rFonts w:ascii="Times New Roman" w:hAnsi="Times New Roman" w:cs="Times New Roman"/>
          <w:b/>
          <w:bCs/>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Recommendations for use:</w:t>
      </w:r>
      <w:r>
        <w:rPr>
          <w:rFonts w:ascii="Times New Roman" w:hAnsi="Times New Roman" w:cs="Times New Roman"/>
          <w:color w:val="000000" w:themeColor="text1"/>
          <w:sz w:val="24"/>
          <w:szCs w:val="24"/>
        </w:rPr>
        <w:t xml:space="preserve"> </w:t>
      </w:r>
      <w:r w:rsidRPr="00C65FF5">
        <w:rPr>
          <w:rFonts w:ascii="Times New Roman" w:hAnsi="Times New Roman" w:cs="Times New Roman"/>
          <w:color w:val="000000" w:themeColor="text1"/>
          <w:sz w:val="24"/>
          <w:szCs w:val="24"/>
        </w:rPr>
        <w:t>adults take 1 capsule 4 times a day with meals. The duration of admission is 1 month, if necessary, the course of admission can be repeated.</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Reception of 4 capsules provides admission:</w:t>
      </w:r>
      <w:r>
        <w:rPr>
          <w:rFonts w:ascii="Times New Roman" w:hAnsi="Times New Roman" w:cs="Times New Roman"/>
          <w:color w:val="000000" w:themeColor="text1"/>
          <w:sz w:val="24"/>
          <w:szCs w:val="24"/>
        </w:rPr>
        <w:t xml:space="preserve"> </w:t>
      </w:r>
      <w:r w:rsidRPr="00C65FF5">
        <w:rPr>
          <w:rFonts w:ascii="Times New Roman" w:hAnsi="Times New Roman" w:cs="Times New Roman"/>
          <w:color w:val="000000" w:themeColor="text1"/>
          <w:sz w:val="24"/>
          <w:szCs w:val="24"/>
        </w:rPr>
        <w:t xml:space="preserve">Vitamin C – 90 mg – 150%, vitamin E – 15 mg – 150%, vitamin B3 – 20 mg – 111%, taurine - 400 mg – 100%, </w:t>
      </w:r>
      <w:proofErr w:type="spellStart"/>
      <w:r w:rsidRPr="00C65FF5">
        <w:rPr>
          <w:rFonts w:ascii="Times New Roman" w:hAnsi="Times New Roman" w:cs="Times New Roman"/>
          <w:color w:val="000000" w:themeColor="text1"/>
          <w:sz w:val="24"/>
          <w:szCs w:val="24"/>
        </w:rPr>
        <w:t>betulin</w:t>
      </w:r>
      <w:proofErr w:type="spellEnd"/>
      <w:r w:rsidRPr="00C65FF5">
        <w:rPr>
          <w:rFonts w:ascii="Times New Roman" w:hAnsi="Times New Roman" w:cs="Times New Roman"/>
          <w:color w:val="000000" w:themeColor="text1"/>
          <w:sz w:val="24"/>
          <w:szCs w:val="24"/>
        </w:rPr>
        <w:t xml:space="preserve"> - 40 mg – 100%, </w:t>
      </w:r>
      <w:proofErr w:type="spellStart"/>
      <w:r w:rsidRPr="00C65FF5">
        <w:rPr>
          <w:rFonts w:ascii="Times New Roman" w:hAnsi="Times New Roman" w:cs="Times New Roman"/>
          <w:color w:val="000000" w:themeColor="text1"/>
          <w:sz w:val="24"/>
          <w:szCs w:val="24"/>
        </w:rPr>
        <w:t>lipoic</w:t>
      </w:r>
      <w:proofErr w:type="spellEnd"/>
      <w:r w:rsidRPr="00C65FF5">
        <w:rPr>
          <w:rFonts w:ascii="Times New Roman" w:hAnsi="Times New Roman" w:cs="Times New Roman"/>
          <w:color w:val="000000" w:themeColor="text1"/>
          <w:sz w:val="24"/>
          <w:szCs w:val="24"/>
        </w:rPr>
        <w:t xml:space="preserve"> acid – 30 mg – 100%, manganese – 1.02 mg – 50%, chromium – 0.025 mg – 50%, quercetin – 15 mg – 50%, </w:t>
      </w:r>
      <w:proofErr w:type="spellStart"/>
      <w:r w:rsidRPr="00C65FF5">
        <w:rPr>
          <w:rFonts w:ascii="Times New Roman" w:hAnsi="Times New Roman" w:cs="Times New Roman"/>
          <w:color w:val="000000" w:themeColor="text1"/>
          <w:sz w:val="24"/>
          <w:szCs w:val="24"/>
        </w:rPr>
        <w:t>rutin</w:t>
      </w:r>
      <w:proofErr w:type="spellEnd"/>
      <w:r w:rsidRPr="00C65FF5">
        <w:rPr>
          <w:rFonts w:ascii="Times New Roman" w:hAnsi="Times New Roman" w:cs="Times New Roman"/>
          <w:color w:val="000000" w:themeColor="text1"/>
          <w:sz w:val="24"/>
          <w:szCs w:val="24"/>
        </w:rPr>
        <w:t xml:space="preserve"> – 15 mg – 50%, zinc – 6 mg - 40%, tannins – 60 mg – 20% of the recommended daily requirement.</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lang w:val="ru-RU"/>
        </w:rPr>
      </w:pPr>
      <w:r w:rsidRPr="00C65FF5">
        <w:rPr>
          <w:rFonts w:ascii="Times New Roman" w:hAnsi="Times New Roman" w:cs="Times New Roman"/>
          <w:color w:val="000000" w:themeColor="text1"/>
          <w:sz w:val="24"/>
          <w:szCs w:val="24"/>
        </w:rPr>
        <w:t xml:space="preserve">Contraindications: individual intolerance to the components, pregnancy and breast-feeding. </w:t>
      </w:r>
      <w:proofErr w:type="spellStart"/>
      <w:r>
        <w:rPr>
          <w:rFonts w:ascii="Times New Roman" w:hAnsi="Times New Roman" w:cs="Times New Roman"/>
          <w:color w:val="000000" w:themeColor="text1"/>
          <w:sz w:val="24"/>
          <w:szCs w:val="24"/>
          <w:lang w:val="ru-RU"/>
        </w:rPr>
        <w:t>It</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is</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recommended</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to</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consult</w:t>
      </w:r>
      <w:proofErr w:type="spellEnd"/>
      <w:r>
        <w:rPr>
          <w:rFonts w:ascii="Times New Roman" w:hAnsi="Times New Roman" w:cs="Times New Roman"/>
          <w:color w:val="000000" w:themeColor="text1"/>
          <w:sz w:val="24"/>
          <w:szCs w:val="24"/>
          <w:lang w:val="ru-RU"/>
        </w:rPr>
        <w:t xml:space="preserve"> a </w:t>
      </w:r>
      <w:proofErr w:type="spellStart"/>
      <w:r>
        <w:rPr>
          <w:rFonts w:ascii="Times New Roman" w:hAnsi="Times New Roman" w:cs="Times New Roman"/>
          <w:color w:val="000000" w:themeColor="text1"/>
          <w:sz w:val="24"/>
          <w:szCs w:val="24"/>
          <w:lang w:val="ru-RU"/>
        </w:rPr>
        <w:t>doctor</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before</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use</w:t>
      </w:r>
      <w:proofErr w:type="spellEnd"/>
      <w:r>
        <w:rPr>
          <w:rFonts w:ascii="Times New Roman" w:hAnsi="Times New Roman" w:cs="Times New Roman"/>
          <w:color w:val="000000" w:themeColor="text1"/>
          <w:sz w:val="24"/>
          <w:szCs w:val="24"/>
          <w:lang w:val="ru-RU"/>
        </w:rPr>
        <w:t>.</w:t>
      </w:r>
    </w:p>
    <w:p w:rsidR="00C65FF5" w:rsidRDefault="00C65FF5">
      <w:pPr>
        <w:snapToGrid w:val="0"/>
        <w:spacing w:line="360" w:lineRule="auto"/>
        <w:ind w:firstLineChars="200" w:firstLine="480"/>
        <w:jc w:val="both"/>
        <w:rPr>
          <w:rFonts w:ascii="Times New Roman" w:hAnsi="Times New Roman" w:cs="Times New Roman"/>
          <w:color w:val="000000" w:themeColor="text1"/>
          <w:sz w:val="24"/>
          <w:szCs w:val="24"/>
          <w:lang w:val="ru-RU"/>
        </w:rPr>
      </w:pPr>
    </w:p>
    <w:p w:rsidR="00C65FF5" w:rsidRDefault="00C65FF5">
      <w:pPr>
        <w:snapToGrid w:val="0"/>
        <w:spacing w:line="360" w:lineRule="auto"/>
        <w:ind w:firstLineChars="200" w:firstLine="480"/>
        <w:jc w:val="both"/>
        <w:rPr>
          <w:rFonts w:ascii="Times New Roman" w:hAnsi="Times New Roman" w:cs="Times New Roman"/>
          <w:color w:val="000000" w:themeColor="text1"/>
          <w:sz w:val="24"/>
          <w:szCs w:val="24"/>
          <w:lang w:val="ru-RU"/>
        </w:rPr>
      </w:pPr>
    </w:p>
    <w:p w:rsidR="00C65FF5" w:rsidRDefault="00C65FF5">
      <w:pPr>
        <w:snapToGrid w:val="0"/>
        <w:spacing w:line="360" w:lineRule="auto"/>
        <w:ind w:firstLineChars="200" w:firstLine="480"/>
        <w:jc w:val="both"/>
        <w:rPr>
          <w:rFonts w:ascii="Times New Roman" w:hAnsi="Times New Roman" w:cs="Times New Roman"/>
          <w:color w:val="000000" w:themeColor="text1"/>
          <w:sz w:val="24"/>
          <w:szCs w:val="24"/>
        </w:rPr>
      </w:pPr>
    </w:p>
    <w:p w:rsidR="008D37DE" w:rsidRPr="00C65FF5" w:rsidRDefault="00C96644" w:rsidP="00C65FF5">
      <w:pPr>
        <w:pStyle w:val="a4"/>
        <w:numPr>
          <w:ilvl w:val="0"/>
          <w:numId w:val="20"/>
        </w:numPr>
        <w:tabs>
          <w:tab w:val="left" w:pos="425"/>
        </w:tabs>
        <w:snapToGrid w:val="0"/>
        <w:spacing w:line="360" w:lineRule="auto"/>
        <w:jc w:val="both"/>
        <w:rPr>
          <w:rFonts w:ascii="Times New Roman" w:hAnsi="Times New Roman" w:cs="Times New Roman"/>
          <w:b/>
          <w:color w:val="000000" w:themeColor="text1"/>
          <w:sz w:val="24"/>
          <w:szCs w:val="24"/>
        </w:rPr>
      </w:pPr>
      <w:hyperlink r:id="rId14" w:history="1">
        <w:r w:rsidR="005B68FA" w:rsidRPr="00C65FF5">
          <w:rPr>
            <w:rStyle w:val="a3"/>
            <w:rFonts w:ascii="Times New Roman" w:hAnsi="Times New Roman" w:cs="Times New Roman"/>
            <w:b/>
            <w:color w:val="000000" w:themeColor="text1"/>
            <w:sz w:val="24"/>
            <w:szCs w:val="24"/>
          </w:rPr>
          <w:t>https://www.artlife.ru/catalog/zdorove/epigenetik-sistem-epygenetyk-system-20-sashe</w:t>
        </w:r>
      </w:hyperlink>
    </w:p>
    <w:p w:rsidR="008D37DE" w:rsidRPr="00C65FF5" w:rsidRDefault="005B68FA">
      <w:pPr>
        <w:snapToGrid w:val="0"/>
        <w:spacing w:line="360" w:lineRule="auto"/>
        <w:ind w:firstLineChars="200" w:firstLine="482"/>
        <w:jc w:val="both"/>
        <w:rPr>
          <w:rFonts w:ascii="Times New Roman" w:hAnsi="Times New Roman" w:cs="Times New Roman"/>
          <w:color w:val="000000" w:themeColor="text1"/>
          <w:sz w:val="24"/>
          <w:szCs w:val="24"/>
        </w:rPr>
      </w:pPr>
      <w:r w:rsidRPr="00C65FF5">
        <w:rPr>
          <w:rFonts w:ascii="Times New Roman" w:hAnsi="Times New Roman" w:cs="Times New Roman"/>
          <w:b/>
          <w:color w:val="FF0000"/>
          <w:sz w:val="24"/>
          <w:szCs w:val="24"/>
        </w:rPr>
        <w:t>Epigenetics of Systems (</w:t>
      </w:r>
      <w:proofErr w:type="spellStart"/>
      <w:r w:rsidRPr="00C65FF5">
        <w:rPr>
          <w:rFonts w:ascii="Times New Roman" w:hAnsi="Times New Roman" w:cs="Times New Roman"/>
          <w:b/>
          <w:color w:val="FF0000"/>
          <w:sz w:val="24"/>
          <w:szCs w:val="24"/>
        </w:rPr>
        <w:t>Epygenetyk</w:t>
      </w:r>
      <w:proofErr w:type="spellEnd"/>
      <w:r w:rsidRPr="00C65FF5">
        <w:rPr>
          <w:rFonts w:ascii="Times New Roman" w:hAnsi="Times New Roman" w:cs="Times New Roman"/>
          <w:b/>
          <w:color w:val="FF0000"/>
          <w:sz w:val="24"/>
          <w:szCs w:val="24"/>
        </w:rPr>
        <w:t xml:space="preserve"> System)</w:t>
      </w:r>
      <w:r w:rsidRPr="00C65FF5">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xml:space="preserve">is a tonic, an </w:t>
      </w:r>
      <w:proofErr w:type="spellStart"/>
      <w:r>
        <w:rPr>
          <w:rFonts w:ascii="Times New Roman" w:hAnsi="Times New Roman" w:cs="Times New Roman"/>
          <w:color w:val="000000" w:themeColor="text1"/>
          <w:sz w:val="24"/>
          <w:szCs w:val="24"/>
        </w:rPr>
        <w:t>oncoprotector</w:t>
      </w:r>
      <w:proofErr w:type="spellEnd"/>
      <w:r>
        <w:rPr>
          <w:rFonts w:ascii="Times New Roman" w:hAnsi="Times New Roman" w:cs="Times New Roman"/>
          <w:color w:val="000000" w:themeColor="text1"/>
          <w:sz w:val="24"/>
          <w:szCs w:val="24"/>
        </w:rPr>
        <w:t xml:space="preserve"> and an antioxidant. To normalize metabolic processes</w:t>
      </w:r>
      <w:r w:rsidRPr="00C65FF5">
        <w:rPr>
          <w:rFonts w:ascii="Times New Roman" w:hAnsi="Times New Roman" w:cs="Times New Roman"/>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Biologically active complex "Epigenetic Systems" is a means of epigenetic protection of the hereditary material of our body. It is able to provide mutation control, gene safety and normalize metabolic processes.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product is intended for daily use. </w:t>
      </w:r>
    </w:p>
    <w:p w:rsidR="008D37DE" w:rsidRDefault="005B68FA">
      <w:pPr>
        <w:snapToGrid w:val="0"/>
        <w:spacing w:line="360" w:lineRule="auto"/>
        <w:ind w:firstLineChars="200" w:firstLine="480"/>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The components included in the Epigenetic Systems complex are able to reduce the risk of developing oncological diseases, exhibit the properties of biogenic stimulants, and have a versatile restorative effect on the body.</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Description</w:t>
      </w:r>
      <w:r w:rsidRPr="00C65FF5">
        <w:rPr>
          <w:rFonts w:ascii="Times New Roman" w:hAnsi="Times New Roman" w:cs="Times New Roman"/>
          <w:b/>
          <w:bCs/>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Epigenetic System is a biotechnological product that, in addition to the extract of the fungus </w:t>
      </w:r>
      <w:proofErr w:type="spellStart"/>
      <w:r w:rsidRPr="00C65FF5">
        <w:rPr>
          <w:rFonts w:ascii="Times New Roman" w:hAnsi="Times New Roman" w:cs="Times New Roman"/>
          <w:color w:val="000000" w:themeColor="text1"/>
          <w:sz w:val="24"/>
          <w:szCs w:val="24"/>
        </w:rPr>
        <w:t>fungus</w:t>
      </w:r>
      <w:proofErr w:type="spellEnd"/>
      <w:r w:rsidRPr="00C65FF5">
        <w:rPr>
          <w:rFonts w:ascii="Times New Roman" w:hAnsi="Times New Roman" w:cs="Times New Roman"/>
          <w:color w:val="000000" w:themeColor="text1"/>
          <w:sz w:val="24"/>
          <w:szCs w:val="24"/>
        </w:rPr>
        <w:t xml:space="preserve">, contains special strains of rare medicinal species of fungi from the </w:t>
      </w:r>
      <w:proofErr w:type="spellStart"/>
      <w:r w:rsidRPr="00C65FF5">
        <w:rPr>
          <w:rFonts w:ascii="Times New Roman" w:hAnsi="Times New Roman" w:cs="Times New Roman"/>
          <w:color w:val="000000" w:themeColor="text1"/>
          <w:sz w:val="24"/>
          <w:szCs w:val="24"/>
        </w:rPr>
        <w:t>Artlife</w:t>
      </w:r>
      <w:proofErr w:type="spellEnd"/>
      <w:r w:rsidRPr="00C65FF5">
        <w:rPr>
          <w:rFonts w:ascii="Times New Roman" w:hAnsi="Times New Roman" w:cs="Times New Roman"/>
          <w:color w:val="000000" w:themeColor="text1"/>
          <w:sz w:val="24"/>
          <w:szCs w:val="24"/>
        </w:rPr>
        <w:t xml:space="preserve"> strain collection. The strains of fungi are grown in sterile conditions on special media, allowing to obtain a product with a high content of polysaccharides and other biologically active substances. Polysaccharides of these strains are known for their effectiveness in the prevention of oncological diseases of various localization. The product contains antioxidants - </w:t>
      </w:r>
      <w:proofErr w:type="spellStart"/>
      <w:r w:rsidRPr="00C65FF5">
        <w:rPr>
          <w:rFonts w:ascii="Times New Roman" w:hAnsi="Times New Roman" w:cs="Times New Roman"/>
          <w:color w:val="000000" w:themeColor="text1"/>
          <w:sz w:val="24"/>
          <w:szCs w:val="24"/>
        </w:rPr>
        <w:t>epigallocatechingallate</w:t>
      </w:r>
      <w:proofErr w:type="spellEnd"/>
      <w:r w:rsidRPr="00C65FF5">
        <w:rPr>
          <w:rFonts w:ascii="Times New Roman" w:hAnsi="Times New Roman" w:cs="Times New Roman"/>
          <w:color w:val="000000" w:themeColor="text1"/>
          <w:sz w:val="24"/>
          <w:szCs w:val="24"/>
        </w:rPr>
        <w:t xml:space="preserve">, resveratrol and curcumin and </w:t>
      </w:r>
      <w:proofErr w:type="spellStart"/>
      <w:r w:rsidRPr="00C65FF5">
        <w:rPr>
          <w:rFonts w:ascii="Times New Roman" w:hAnsi="Times New Roman" w:cs="Times New Roman"/>
          <w:color w:val="000000" w:themeColor="text1"/>
          <w:sz w:val="24"/>
          <w:szCs w:val="24"/>
        </w:rPr>
        <w:t>detoxicant</w:t>
      </w:r>
      <w:proofErr w:type="spellEnd"/>
      <w:r w:rsidRPr="00C65FF5">
        <w:rPr>
          <w:rFonts w:ascii="Times New Roman" w:hAnsi="Times New Roman" w:cs="Times New Roman"/>
          <w:color w:val="000000" w:themeColor="text1"/>
          <w:sz w:val="24"/>
          <w:szCs w:val="24"/>
        </w:rPr>
        <w:t xml:space="preserve"> </w:t>
      </w:r>
      <w:proofErr w:type="spellStart"/>
      <w:r w:rsidRPr="00C65FF5">
        <w:rPr>
          <w:rFonts w:ascii="Times New Roman" w:hAnsi="Times New Roman" w:cs="Times New Roman"/>
          <w:color w:val="000000" w:themeColor="text1"/>
          <w:sz w:val="24"/>
          <w:szCs w:val="24"/>
        </w:rPr>
        <w:t>endofulvin</w:t>
      </w:r>
      <w:proofErr w:type="spellEnd"/>
      <w:r w:rsidRPr="00C65FF5">
        <w:rPr>
          <w:rFonts w:ascii="Times New Roman" w:hAnsi="Times New Roman" w:cs="Times New Roman"/>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High-quality </w:t>
      </w:r>
      <w:proofErr w:type="spellStart"/>
      <w:r w:rsidRPr="00C65FF5">
        <w:rPr>
          <w:rFonts w:ascii="Times New Roman" w:hAnsi="Times New Roman" w:cs="Times New Roman"/>
          <w:color w:val="000000" w:themeColor="text1"/>
          <w:sz w:val="24"/>
          <w:szCs w:val="24"/>
        </w:rPr>
        <w:t>chaga</w:t>
      </w:r>
      <w:proofErr w:type="spellEnd"/>
      <w:r w:rsidRPr="00C65FF5">
        <w:rPr>
          <w:rFonts w:ascii="Times New Roman" w:hAnsi="Times New Roman" w:cs="Times New Roman"/>
          <w:color w:val="000000" w:themeColor="text1"/>
          <w:sz w:val="24"/>
          <w:szCs w:val="24"/>
        </w:rPr>
        <w:t xml:space="preserve"> extract and peach leaf extract in the product inhibit the growth of atypical cells. At the same time, the quality of life is significantly improved, general working capacity and general tone are restored.</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Improves metabolism, increases the body's defenses, improves the function of the central nervous system and </w:t>
      </w:r>
      <w:proofErr w:type="spellStart"/>
      <w:r w:rsidRPr="00C65FF5">
        <w:rPr>
          <w:rFonts w:ascii="Times New Roman" w:hAnsi="Times New Roman" w:cs="Times New Roman"/>
          <w:color w:val="000000" w:themeColor="text1"/>
          <w:sz w:val="24"/>
          <w:szCs w:val="24"/>
        </w:rPr>
        <w:t>neurohumoral</w:t>
      </w:r>
      <w:proofErr w:type="spellEnd"/>
      <w:r w:rsidRPr="00C65FF5">
        <w:rPr>
          <w:rFonts w:ascii="Times New Roman" w:hAnsi="Times New Roman" w:cs="Times New Roman"/>
          <w:color w:val="000000" w:themeColor="text1"/>
          <w:sz w:val="24"/>
          <w:szCs w:val="24"/>
        </w:rPr>
        <w:t xml:space="preserve"> regulation. Improves the functioning of the cardiovascular and respiratory systems, stimulates the immune system (by increasing the level of white blood cells), increases the body's resistance to infectious diseases, has anti-inflammatory properties. It has a beneficial effect on brain function, activates enzyme systems, activates protective mechanisms aimed at combating malignant growth.</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Benefits of the complex</w:t>
      </w:r>
      <w:r>
        <w:rPr>
          <w:rFonts w:ascii="Times New Roman" w:eastAsia="Tahoma" w:hAnsi="Times New Roman" w:cs="Times New Roman"/>
          <w:color w:val="000000" w:themeColor="text1"/>
          <w:sz w:val="24"/>
          <w:szCs w:val="24"/>
          <w:shd w:val="clear" w:color="auto" w:fill="FFFFFF"/>
          <w:lang w:val="ru-RU"/>
        </w:rPr>
        <w:t>:</w:t>
      </w:r>
      <w:r>
        <w:rPr>
          <w:rFonts w:ascii="Times New Roman" w:eastAsia="Tahoma" w:hAnsi="Times New Roman" w:cs="Times New Roman"/>
          <w:color w:val="000000" w:themeColor="text1"/>
          <w:sz w:val="24"/>
          <w:szCs w:val="24"/>
          <w:shd w:val="clear" w:color="auto" w:fill="FFFFFF"/>
        </w:rPr>
        <w:t xml:space="preserve"> </w:t>
      </w:r>
    </w:p>
    <w:p w:rsidR="008D37DE" w:rsidRDefault="005B68FA">
      <w:pPr>
        <w:numPr>
          <w:ilvl w:val="0"/>
          <w:numId w:val="12"/>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high doses of active ingredients due to the shape of the sachet; </w:t>
      </w:r>
    </w:p>
    <w:p w:rsidR="008D37DE" w:rsidRDefault="005B68FA">
      <w:pPr>
        <w:numPr>
          <w:ilvl w:val="0"/>
          <w:numId w:val="12"/>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the liquid form of the finished drink is better absorbed;</w:t>
      </w:r>
    </w:p>
    <w:p w:rsidR="008D37DE" w:rsidRDefault="005B68FA">
      <w:pPr>
        <w:numPr>
          <w:ilvl w:val="0"/>
          <w:numId w:val="12"/>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it does not contain dyes, synthetic flavors, gluten, titanium dioxide and talc;</w:t>
      </w:r>
    </w:p>
    <w:p w:rsidR="008D37DE" w:rsidRDefault="005B68FA">
      <w:pPr>
        <w:numPr>
          <w:ilvl w:val="0"/>
          <w:numId w:val="1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eastAsia="Tahoma" w:hAnsi="Times New Roman" w:cs="Times New Roman"/>
          <w:color w:val="000000" w:themeColor="text1"/>
          <w:sz w:val="24"/>
          <w:szCs w:val="24"/>
          <w:shd w:val="clear" w:color="auto" w:fill="FFFFFF"/>
        </w:rPr>
        <w:t>it is absolutely safe for the body in the recommended dosages.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lang w:val="ru-RU"/>
        </w:rPr>
      </w:pPr>
      <w:r>
        <w:rPr>
          <w:rFonts w:ascii="Times New Roman" w:eastAsia="Tahoma" w:hAnsi="Times New Roman" w:cs="Times New Roman"/>
          <w:color w:val="000000" w:themeColor="text1"/>
          <w:sz w:val="24"/>
          <w:szCs w:val="24"/>
          <w:shd w:val="clear" w:color="auto" w:fill="FFFFFF"/>
        </w:rPr>
        <w:t>Indications for use</w:t>
      </w:r>
      <w:r>
        <w:rPr>
          <w:rFonts w:ascii="Times New Roman" w:eastAsia="Tahoma" w:hAnsi="Times New Roman" w:cs="Times New Roman"/>
          <w:color w:val="000000" w:themeColor="text1"/>
          <w:sz w:val="24"/>
          <w:szCs w:val="24"/>
          <w:shd w:val="clear" w:color="auto" w:fill="FFFFFF"/>
          <w:lang w:val="ru-RU"/>
        </w:rPr>
        <w:t xml:space="preserve">: </w:t>
      </w:r>
    </w:p>
    <w:p w:rsidR="008D37DE" w:rsidRDefault="005B68FA">
      <w:pPr>
        <w:numPr>
          <w:ilvl w:val="0"/>
          <w:numId w:val="1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to regulate immune processes in the body during the </w:t>
      </w:r>
      <w:proofErr w:type="spellStart"/>
      <w:r>
        <w:rPr>
          <w:rFonts w:ascii="Times New Roman" w:hAnsi="Times New Roman" w:cs="Times New Roman"/>
          <w:color w:val="000000" w:themeColor="text1"/>
          <w:sz w:val="24"/>
          <w:szCs w:val="24"/>
        </w:rPr>
        <w:t>epidseason</w:t>
      </w:r>
      <w:proofErr w:type="spellEnd"/>
      <w:r>
        <w:rPr>
          <w:rFonts w:ascii="Times New Roman" w:hAnsi="Times New Roman" w:cs="Times New Roman"/>
          <w:color w:val="000000" w:themeColor="text1"/>
          <w:sz w:val="24"/>
          <w:szCs w:val="24"/>
        </w:rPr>
        <w:t xml:space="preserve"> of viral diseases;</w:t>
      </w:r>
    </w:p>
    <w:p w:rsidR="008D37DE" w:rsidRDefault="005B68FA">
      <w:pPr>
        <w:numPr>
          <w:ilvl w:val="0"/>
          <w:numId w:val="1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during rehabilitation after undergoing a course of radiation and chemotherapy;</w:t>
      </w:r>
    </w:p>
    <w:p w:rsidR="008D37DE" w:rsidRDefault="005B68FA">
      <w:pPr>
        <w:numPr>
          <w:ilvl w:val="0"/>
          <w:numId w:val="1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prevention of cardiovascular diseases;</w:t>
      </w:r>
    </w:p>
    <w:p w:rsidR="008D37DE" w:rsidRDefault="005B68FA">
      <w:pPr>
        <w:numPr>
          <w:ilvl w:val="0"/>
          <w:numId w:val="1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metabolic syndrome (obesity);</w:t>
      </w:r>
    </w:p>
    <w:p w:rsidR="008D37DE" w:rsidRDefault="005B68FA">
      <w:pPr>
        <w:numPr>
          <w:ilvl w:val="0"/>
          <w:numId w:val="1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any inflammatory processes in the body;</w:t>
      </w:r>
    </w:p>
    <w:p w:rsidR="008D37DE" w:rsidRDefault="005B68FA">
      <w:pPr>
        <w:numPr>
          <w:ilvl w:val="0"/>
          <w:numId w:val="12"/>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pathologies of the gastrointestinal tract.</w:t>
      </w:r>
    </w:p>
    <w:p w:rsidR="008D37DE" w:rsidRP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eastAsia="Tahoma" w:hAnsi="Times New Roman" w:cs="Times New Roman"/>
          <w:color w:val="000000" w:themeColor="text1"/>
          <w:sz w:val="24"/>
          <w:szCs w:val="24"/>
          <w:shd w:val="clear" w:color="auto" w:fill="FFFFFF"/>
        </w:rPr>
        <w:t xml:space="preserve">The principle </w:t>
      </w:r>
      <w:r>
        <w:rPr>
          <w:rFonts w:ascii="Times New Roman" w:eastAsia="Tahoma" w:hAnsi="Times New Roman" w:cs="Times New Roman"/>
          <w:color w:val="000000" w:themeColor="text1"/>
          <w:sz w:val="24"/>
          <w:szCs w:val="24"/>
          <w:shd w:val="clear" w:color="auto" w:fill="FFFFFF"/>
        </w:rPr>
        <w:t>of</w:t>
      </w:r>
      <w:r w:rsidRPr="00C65FF5">
        <w:rPr>
          <w:rFonts w:ascii="Times New Roman" w:eastAsia="Tahoma" w:hAnsi="Times New Roman" w:cs="Times New Roman"/>
          <w:color w:val="000000" w:themeColor="text1"/>
          <w:sz w:val="24"/>
          <w:szCs w:val="24"/>
          <w:shd w:val="clear" w:color="auto" w:fill="FFFFFF"/>
        </w:rPr>
        <w:t xml:space="preserve"> the drug:</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Chaga</w:t>
      </w:r>
      <w:proofErr w:type="spellEnd"/>
      <w:r>
        <w:rPr>
          <w:rFonts w:ascii="Times New Roman" w:hAnsi="Times New Roman" w:cs="Times New Roman"/>
          <w:color w:val="000000" w:themeColor="text1"/>
          <w:sz w:val="24"/>
          <w:szCs w:val="24"/>
        </w:rPr>
        <w:t xml:space="preserve"> extract contains a wide range of various biologically active substances that form a chromogenic polyphenol carbon complex involved in various metabolic processes. </w:t>
      </w:r>
      <w:proofErr w:type="spellStart"/>
      <w:r>
        <w:rPr>
          <w:rFonts w:ascii="Times New Roman" w:hAnsi="Times New Roman" w:cs="Times New Roman"/>
          <w:color w:val="000000" w:themeColor="text1"/>
          <w:sz w:val="24"/>
          <w:szCs w:val="24"/>
        </w:rPr>
        <w:t>Chaga</w:t>
      </w:r>
      <w:proofErr w:type="spellEnd"/>
      <w:r>
        <w:rPr>
          <w:rFonts w:ascii="Times New Roman" w:hAnsi="Times New Roman" w:cs="Times New Roman"/>
          <w:color w:val="000000" w:themeColor="text1"/>
          <w:sz w:val="24"/>
          <w:szCs w:val="24"/>
        </w:rPr>
        <w:t xml:space="preserve"> extract is rich in manganese, which </w:t>
      </w:r>
      <w:r>
        <w:rPr>
          <w:rFonts w:ascii="Times New Roman" w:hAnsi="Times New Roman" w:cs="Times New Roman"/>
          <w:color w:val="000000" w:themeColor="text1"/>
          <w:sz w:val="24"/>
          <w:szCs w:val="24"/>
        </w:rPr>
        <w:lastRenderedPageBreak/>
        <w:t xml:space="preserve">is important in the therapeutic effect of </w:t>
      </w:r>
      <w:proofErr w:type="spellStart"/>
      <w:r>
        <w:rPr>
          <w:rFonts w:ascii="Times New Roman" w:hAnsi="Times New Roman" w:cs="Times New Roman"/>
          <w:color w:val="000000" w:themeColor="text1"/>
          <w:sz w:val="24"/>
          <w:szCs w:val="24"/>
        </w:rPr>
        <w:t>chaga</w:t>
      </w:r>
      <w:proofErr w:type="spellEnd"/>
      <w:r>
        <w:rPr>
          <w:rFonts w:ascii="Times New Roman" w:hAnsi="Times New Roman" w:cs="Times New Roman"/>
          <w:color w:val="000000" w:themeColor="text1"/>
          <w:sz w:val="24"/>
          <w:szCs w:val="24"/>
        </w:rPr>
        <w:t xml:space="preserve"> as an enzyme activator. And also in its composition it has a wide range of trace elements. </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Chaga</w:t>
      </w:r>
      <w:proofErr w:type="spellEnd"/>
      <w:r>
        <w:rPr>
          <w:rFonts w:ascii="Times New Roman" w:hAnsi="Times New Roman" w:cs="Times New Roman"/>
          <w:color w:val="000000" w:themeColor="text1"/>
          <w:sz w:val="24"/>
          <w:szCs w:val="24"/>
        </w:rPr>
        <w:t xml:space="preserve"> extract has antispasmodic, diuretic, antimicrobial, reparative properties, normalizes the activity of the gastrointestinal tract and intestinal microflora, promotes scarring of gastric and duodenal ulcers, shows pronounced </w:t>
      </w:r>
      <w:proofErr w:type="spellStart"/>
      <w:r>
        <w:rPr>
          <w:rFonts w:ascii="Times New Roman" w:hAnsi="Times New Roman" w:cs="Times New Roman"/>
          <w:color w:val="000000" w:themeColor="text1"/>
          <w:sz w:val="24"/>
          <w:szCs w:val="24"/>
        </w:rPr>
        <w:t>gastroprotective</w:t>
      </w:r>
      <w:proofErr w:type="spellEnd"/>
      <w:r>
        <w:rPr>
          <w:rFonts w:ascii="Times New Roman" w:hAnsi="Times New Roman" w:cs="Times New Roman"/>
          <w:color w:val="000000" w:themeColor="text1"/>
          <w:sz w:val="24"/>
          <w:szCs w:val="24"/>
        </w:rPr>
        <w:t xml:space="preserve"> properties.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Chaga</w:t>
      </w:r>
      <w:proofErr w:type="spellEnd"/>
      <w:r>
        <w:rPr>
          <w:rFonts w:ascii="Times New Roman" w:hAnsi="Times New Roman" w:cs="Times New Roman"/>
          <w:color w:val="000000" w:themeColor="text1"/>
          <w:sz w:val="24"/>
          <w:szCs w:val="24"/>
        </w:rPr>
        <w:t xml:space="preserve"> extract lowers arterial and venous pressure, reduces the pulse rate. </w:t>
      </w:r>
      <w:proofErr w:type="spellStart"/>
      <w:r>
        <w:rPr>
          <w:rFonts w:ascii="Times New Roman" w:hAnsi="Times New Roman" w:cs="Times New Roman"/>
          <w:color w:val="000000" w:themeColor="text1"/>
          <w:sz w:val="24"/>
          <w:szCs w:val="24"/>
        </w:rPr>
        <w:t>Chaga</w:t>
      </w:r>
      <w:proofErr w:type="spellEnd"/>
      <w:r>
        <w:rPr>
          <w:rFonts w:ascii="Times New Roman" w:hAnsi="Times New Roman" w:cs="Times New Roman"/>
          <w:color w:val="000000" w:themeColor="text1"/>
          <w:sz w:val="24"/>
          <w:szCs w:val="24"/>
        </w:rPr>
        <w:t xml:space="preserve"> extract has a hypoglycemic effect. The maximum decrease in serum glucose is observed 1.5–3 hours after ingestion. At the same time, the sugar level decreases by 15.8–29.9%. </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Peach leaf extract, standardized for </w:t>
      </w:r>
      <w:proofErr w:type="spellStart"/>
      <w:r>
        <w:rPr>
          <w:rFonts w:ascii="Times New Roman" w:hAnsi="Times New Roman" w:cs="Times New Roman"/>
          <w:color w:val="000000" w:themeColor="text1"/>
          <w:sz w:val="24"/>
          <w:szCs w:val="24"/>
        </w:rPr>
        <w:t>persicazides</w:t>
      </w:r>
      <w:proofErr w:type="spellEnd"/>
      <w:r>
        <w:rPr>
          <w:rFonts w:ascii="Times New Roman" w:hAnsi="Times New Roman" w:cs="Times New Roman"/>
          <w:color w:val="000000" w:themeColor="text1"/>
          <w:sz w:val="24"/>
          <w:szCs w:val="24"/>
        </w:rPr>
        <w:t xml:space="preserve">, is a natural complex of polyphenolic compounds with the ability to block free radicals. It has an </w:t>
      </w:r>
      <w:proofErr w:type="spellStart"/>
      <w:r>
        <w:rPr>
          <w:rFonts w:ascii="Times New Roman" w:hAnsi="Times New Roman" w:cs="Times New Roman"/>
          <w:color w:val="000000" w:themeColor="text1"/>
          <w:sz w:val="24"/>
          <w:szCs w:val="24"/>
        </w:rPr>
        <w:t>adaptogenic</w:t>
      </w:r>
      <w:proofErr w:type="spellEnd"/>
      <w:r>
        <w:rPr>
          <w:rFonts w:ascii="Times New Roman" w:hAnsi="Times New Roman" w:cs="Times New Roman"/>
          <w:color w:val="000000" w:themeColor="text1"/>
          <w:sz w:val="24"/>
          <w:szCs w:val="24"/>
        </w:rPr>
        <w:t xml:space="preserve"> effect, stimulates all parts of the immune system (increases the phagocytic activity of macrophages, enhances the production of antibodies), provides antitumor protection, has a detoxifying effect (removes toxins, radioactive substances and heavy metal salts from the body), has a beneficial effect on the nervous system.</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effectiveness of peach leaf extract as a means of preventing stomach cancer in the treatment of chronic atrophic gastritis, gastric ulcer has been proven. Under the action of the extract, the relief of the gastric mucosa and the ability of the lining cells to produce hydrochloric acid are restored, dyspeptic disorders disappear, appetite improves.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extract from peach leaves has a versatile nature of action, which gives grounds for its use as a means of increasing the defenses of the human body.</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Ganoderma</w:t>
      </w:r>
      <w:proofErr w:type="spellEnd"/>
      <w:r>
        <w:rPr>
          <w:rFonts w:ascii="Times New Roman" w:hAnsi="Times New Roman" w:cs="Times New Roman"/>
          <w:color w:val="000000" w:themeColor="text1"/>
          <w:sz w:val="24"/>
          <w:szCs w:val="24"/>
        </w:rPr>
        <w:t xml:space="preserve"> varnished mushroom contains a large number of unique biologically active molecules, such as polysaccharides and triterpenoids. It has been proven that triterpenoids have antihypertensive, </w:t>
      </w:r>
      <w:proofErr w:type="spellStart"/>
      <w:r>
        <w:rPr>
          <w:rFonts w:ascii="Times New Roman" w:hAnsi="Times New Roman" w:cs="Times New Roman"/>
          <w:color w:val="000000" w:themeColor="text1"/>
          <w:sz w:val="24"/>
          <w:szCs w:val="24"/>
        </w:rPr>
        <w:t>hypocholesterolemic</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hepatoprotective</w:t>
      </w:r>
      <w:proofErr w:type="spellEnd"/>
      <w:r>
        <w:rPr>
          <w:rFonts w:ascii="Times New Roman" w:hAnsi="Times New Roman" w:cs="Times New Roman"/>
          <w:color w:val="000000" w:themeColor="text1"/>
          <w:sz w:val="24"/>
          <w:szCs w:val="24"/>
        </w:rPr>
        <w:t xml:space="preserve"> and antihistamine effects, as well as antitumor and antiangiogenic effects. </w:t>
      </w:r>
      <w:proofErr w:type="spellStart"/>
      <w:r>
        <w:rPr>
          <w:rFonts w:ascii="Times New Roman" w:hAnsi="Times New Roman" w:cs="Times New Roman"/>
          <w:color w:val="000000" w:themeColor="text1"/>
          <w:sz w:val="24"/>
          <w:szCs w:val="24"/>
        </w:rPr>
        <w:t>Ganoderma</w:t>
      </w:r>
      <w:proofErr w:type="spellEnd"/>
      <w:r>
        <w:rPr>
          <w:rFonts w:ascii="Times New Roman" w:hAnsi="Times New Roman" w:cs="Times New Roman"/>
          <w:color w:val="000000" w:themeColor="text1"/>
          <w:sz w:val="24"/>
          <w:szCs w:val="24"/>
        </w:rPr>
        <w:t xml:space="preserve"> polysaccharides have a shielding effect against free radicals and reduce the harm caused by mutagens. It is </w:t>
      </w:r>
      <w:proofErr w:type="spellStart"/>
      <w:r>
        <w:rPr>
          <w:rFonts w:ascii="Times New Roman" w:hAnsi="Times New Roman" w:cs="Times New Roman"/>
          <w:color w:val="000000" w:themeColor="text1"/>
          <w:sz w:val="24"/>
          <w:szCs w:val="24"/>
        </w:rPr>
        <w:t>terpenoids</w:t>
      </w:r>
      <w:proofErr w:type="spellEnd"/>
      <w:r>
        <w:rPr>
          <w:rFonts w:ascii="Times New Roman" w:hAnsi="Times New Roman" w:cs="Times New Roman"/>
          <w:color w:val="000000" w:themeColor="text1"/>
          <w:sz w:val="24"/>
          <w:szCs w:val="24"/>
        </w:rPr>
        <w:t xml:space="preserve"> that increase resistance to stress, which is the main definition for </w:t>
      </w:r>
      <w:proofErr w:type="spellStart"/>
      <w:r>
        <w:rPr>
          <w:rFonts w:ascii="Times New Roman" w:hAnsi="Times New Roman" w:cs="Times New Roman"/>
          <w:color w:val="000000" w:themeColor="text1"/>
          <w:sz w:val="24"/>
          <w:szCs w:val="24"/>
        </w:rPr>
        <w:t>adaptogens</w:t>
      </w:r>
      <w:proofErr w:type="spellEnd"/>
      <w:r>
        <w:rPr>
          <w:rFonts w:ascii="Times New Roman" w:hAnsi="Times New Roman" w:cs="Times New Roman"/>
          <w:color w:val="000000" w:themeColor="text1"/>
          <w:sz w:val="24"/>
          <w:szCs w:val="24"/>
        </w:rPr>
        <w:t>.</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Trametes</w:t>
      </w:r>
      <w:proofErr w:type="spellEnd"/>
      <w:r>
        <w:rPr>
          <w:rFonts w:ascii="Times New Roman" w:hAnsi="Times New Roman" w:cs="Times New Roman"/>
          <w:color w:val="000000" w:themeColor="text1"/>
          <w:sz w:val="24"/>
          <w:szCs w:val="24"/>
        </w:rPr>
        <w:t xml:space="preserve"> multicolored mushroom has a rich composition of active substances that have an </w:t>
      </w:r>
      <w:proofErr w:type="spellStart"/>
      <w:r>
        <w:rPr>
          <w:rFonts w:ascii="Times New Roman" w:hAnsi="Times New Roman" w:cs="Times New Roman"/>
          <w:color w:val="000000" w:themeColor="text1"/>
          <w:sz w:val="24"/>
          <w:szCs w:val="24"/>
        </w:rPr>
        <w:t>immunostimulating</w:t>
      </w:r>
      <w:proofErr w:type="spellEnd"/>
      <w:r>
        <w:rPr>
          <w:rFonts w:ascii="Times New Roman" w:hAnsi="Times New Roman" w:cs="Times New Roman"/>
          <w:color w:val="000000" w:themeColor="text1"/>
          <w:sz w:val="24"/>
          <w:szCs w:val="24"/>
        </w:rPr>
        <w:t xml:space="preserve"> effect (by inducing the production of interleukin-6, interferons, immunoglobulin G, macrophages and T-lymphocytes), neuroprotective activity (by inhibiting the activity of acetylcholinesterase and </w:t>
      </w:r>
      <w:proofErr w:type="spellStart"/>
      <w:r>
        <w:rPr>
          <w:rFonts w:ascii="Times New Roman" w:hAnsi="Times New Roman" w:cs="Times New Roman"/>
          <w:color w:val="000000" w:themeColor="text1"/>
          <w:sz w:val="24"/>
          <w:szCs w:val="24"/>
        </w:rPr>
        <w:t>tyrosinase</w:t>
      </w:r>
      <w:proofErr w:type="spellEnd"/>
      <w:r>
        <w:rPr>
          <w:rFonts w:ascii="Times New Roman" w:hAnsi="Times New Roman" w:cs="Times New Roman"/>
          <w:color w:val="000000" w:themeColor="text1"/>
          <w:sz w:val="24"/>
          <w:szCs w:val="24"/>
        </w:rPr>
        <w:t xml:space="preserve">). The mycelium of the fungus has antimicrobial activity against microorganisms from the genera Salmonella, Escherichia, Staphylococcus, Streptococcus, Pseudomonas, Bacillus, </w:t>
      </w:r>
      <w:proofErr w:type="spellStart"/>
      <w:r>
        <w:rPr>
          <w:rFonts w:ascii="Times New Roman" w:hAnsi="Times New Roman" w:cs="Times New Roman"/>
          <w:color w:val="000000" w:themeColor="text1"/>
          <w:sz w:val="24"/>
          <w:szCs w:val="24"/>
        </w:rPr>
        <w:t>Enterobacter</w:t>
      </w:r>
      <w:proofErr w:type="spellEnd"/>
      <w:r>
        <w:rPr>
          <w:rFonts w:ascii="Times New Roman" w:hAnsi="Times New Roman" w:cs="Times New Roman"/>
          <w:color w:val="000000" w:themeColor="text1"/>
          <w:sz w:val="24"/>
          <w:szCs w:val="24"/>
        </w:rPr>
        <w:t>.</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Green tea extract with </w:t>
      </w:r>
      <w:proofErr w:type="spellStart"/>
      <w:r>
        <w:rPr>
          <w:rFonts w:ascii="Times New Roman" w:hAnsi="Times New Roman" w:cs="Times New Roman"/>
          <w:color w:val="000000" w:themeColor="text1"/>
          <w:sz w:val="24"/>
          <w:szCs w:val="24"/>
        </w:rPr>
        <w:t>epigallocatechingallate</w:t>
      </w:r>
      <w:proofErr w:type="spellEnd"/>
      <w:r>
        <w:rPr>
          <w:rFonts w:ascii="Times New Roman" w:hAnsi="Times New Roman" w:cs="Times New Roman"/>
          <w:color w:val="000000" w:themeColor="text1"/>
          <w:sz w:val="24"/>
          <w:szCs w:val="24"/>
        </w:rPr>
        <w:t xml:space="preserve"> has the strongest antioxidant activity, which suppresses the excessive growth of abnormal cells. The active components of green tea extract have selective activity against tumor cells.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Endofulvin</w:t>
      </w:r>
      <w:proofErr w:type="spellEnd"/>
      <w:r>
        <w:rPr>
          <w:rFonts w:ascii="Times New Roman" w:hAnsi="Times New Roman" w:cs="Times New Roman"/>
          <w:color w:val="000000" w:themeColor="text1"/>
          <w:sz w:val="24"/>
          <w:szCs w:val="24"/>
        </w:rPr>
        <w:t xml:space="preserve"> cleanses the body of toxic substances, heavy metal salts, nitrates, phosphates, insecticides, radionuclides, which are mutagens and under certain conditions can cause mutations leading to the development of neoplasms.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Turmeric extract, due to its rich chemical composition, has antioxidant, anti-inflammatory, hypoglycemic, immunomodulatory and other properties. It helps to reduce blood lipids and prevents intimal damage and the formation of atherosclerotic plaque, has a fibrinolytic effect. Curcumin, which is part of the extract, prevents the </w:t>
      </w:r>
      <w:r>
        <w:rPr>
          <w:rFonts w:ascii="Times New Roman" w:hAnsi="Times New Roman" w:cs="Times New Roman"/>
          <w:color w:val="000000" w:themeColor="text1"/>
          <w:sz w:val="24"/>
          <w:szCs w:val="24"/>
        </w:rPr>
        <w:lastRenderedPageBreak/>
        <w:t xml:space="preserve">development of tumors through antioxidant properties, inhibiting lipid </w:t>
      </w:r>
      <w:proofErr w:type="spellStart"/>
      <w:r>
        <w:rPr>
          <w:rFonts w:ascii="Times New Roman" w:hAnsi="Times New Roman" w:cs="Times New Roman"/>
          <w:color w:val="000000" w:themeColor="text1"/>
          <w:sz w:val="24"/>
          <w:szCs w:val="24"/>
        </w:rPr>
        <w:t>peroxygenation</w:t>
      </w:r>
      <w:proofErr w:type="spellEnd"/>
      <w:r>
        <w:rPr>
          <w:rFonts w:ascii="Times New Roman" w:hAnsi="Times New Roman" w:cs="Times New Roman"/>
          <w:color w:val="000000" w:themeColor="text1"/>
          <w:sz w:val="24"/>
          <w:szCs w:val="24"/>
        </w:rPr>
        <w:t xml:space="preserve"> and oxidative DNA damage. Curcumin also has the property of causing apoptosis of tumor cells, without having a cytotoxic effect on healthy cells. In order to increase the bioavailability of curcumin, </w:t>
      </w:r>
      <w:proofErr w:type="spellStart"/>
      <w:r>
        <w:rPr>
          <w:rFonts w:ascii="Times New Roman" w:hAnsi="Times New Roman" w:cs="Times New Roman"/>
          <w:color w:val="000000" w:themeColor="text1"/>
          <w:sz w:val="24"/>
          <w:szCs w:val="24"/>
        </w:rPr>
        <w:t>piperine</w:t>
      </w:r>
      <w:proofErr w:type="spellEnd"/>
      <w:r>
        <w:rPr>
          <w:rFonts w:ascii="Times New Roman" w:hAnsi="Times New Roman" w:cs="Times New Roman"/>
          <w:color w:val="000000" w:themeColor="text1"/>
          <w:sz w:val="24"/>
          <w:szCs w:val="24"/>
        </w:rPr>
        <w:t xml:space="preserve">, an extract of black pepper, was added to the complex. The combined intake of curcumin with </w:t>
      </w:r>
      <w:proofErr w:type="spellStart"/>
      <w:r>
        <w:rPr>
          <w:rFonts w:ascii="Times New Roman" w:hAnsi="Times New Roman" w:cs="Times New Roman"/>
          <w:color w:val="000000" w:themeColor="text1"/>
          <w:sz w:val="24"/>
          <w:szCs w:val="24"/>
        </w:rPr>
        <w:t>piperine</w:t>
      </w:r>
      <w:proofErr w:type="spellEnd"/>
      <w:r>
        <w:rPr>
          <w:rFonts w:ascii="Times New Roman" w:hAnsi="Times New Roman" w:cs="Times New Roman"/>
          <w:color w:val="000000" w:themeColor="text1"/>
          <w:sz w:val="24"/>
          <w:szCs w:val="24"/>
        </w:rPr>
        <w:t xml:space="preserve"> is able to increase the bioavailability of curcumin by 20 times. Black pepper extract, in addition, improves digestion, stimulates appetite, has antispasmodic, diuretic effect. Improves blood circulation, lowers cholesterol.</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Resveratrol from the skin of grapes is recognized as an antioxidant and an </w:t>
      </w:r>
      <w:proofErr w:type="spellStart"/>
      <w:r>
        <w:rPr>
          <w:rFonts w:ascii="Times New Roman" w:hAnsi="Times New Roman" w:cs="Times New Roman"/>
          <w:color w:val="000000" w:themeColor="text1"/>
          <w:sz w:val="24"/>
          <w:szCs w:val="24"/>
        </w:rPr>
        <w:t>antimutagen</w:t>
      </w:r>
      <w:proofErr w:type="spellEnd"/>
      <w:r>
        <w:rPr>
          <w:rFonts w:ascii="Times New Roman" w:hAnsi="Times New Roman" w:cs="Times New Roman"/>
          <w:color w:val="000000" w:themeColor="text1"/>
          <w:sz w:val="24"/>
          <w:szCs w:val="24"/>
        </w:rPr>
        <w:t xml:space="preserve">. It has neuroprotective, anti-inflammatory, </w:t>
      </w:r>
      <w:proofErr w:type="spellStart"/>
      <w:r>
        <w:rPr>
          <w:rFonts w:ascii="Times New Roman" w:hAnsi="Times New Roman" w:cs="Times New Roman"/>
          <w:color w:val="000000" w:themeColor="text1"/>
          <w:sz w:val="24"/>
          <w:szCs w:val="24"/>
        </w:rPr>
        <w:t>cardioprotective</w:t>
      </w:r>
      <w:proofErr w:type="spellEnd"/>
      <w:r>
        <w:rPr>
          <w:rFonts w:ascii="Times New Roman" w:hAnsi="Times New Roman" w:cs="Times New Roman"/>
          <w:color w:val="000000" w:themeColor="text1"/>
          <w:sz w:val="24"/>
          <w:szCs w:val="24"/>
        </w:rPr>
        <w:t>, antidiabetic, antiviral and antibacterial effects.</w:t>
      </w:r>
    </w:p>
    <w:p w:rsidR="008D37DE" w:rsidRPr="00C65FF5" w:rsidRDefault="005B68FA">
      <w:pPr>
        <w:snapToGrid w:val="0"/>
        <w:spacing w:line="360" w:lineRule="auto"/>
        <w:ind w:firstLineChars="200" w:firstLine="482"/>
        <w:jc w:val="both"/>
        <w:rPr>
          <w:rFonts w:ascii="Times New Roman" w:eastAsia="Tahoma"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rPr>
        <w:t>Composition</w:t>
      </w:r>
      <w:r w:rsidRPr="00C65FF5">
        <w:rPr>
          <w:rFonts w:ascii="Times New Roman" w:hAnsi="Times New Roman" w:cs="Times New Roman"/>
          <w:b/>
          <w:bCs/>
          <w:color w:val="000000" w:themeColor="text1"/>
          <w:sz w:val="24"/>
          <w:szCs w:val="24"/>
        </w:rPr>
        <w:t xml:space="preserve">: </w:t>
      </w:r>
      <w:proofErr w:type="spellStart"/>
      <w:r w:rsidRPr="00C65FF5">
        <w:rPr>
          <w:rFonts w:ascii="Times New Roman" w:hAnsi="Times New Roman" w:cs="Times New Roman"/>
          <w:color w:val="000000" w:themeColor="text1"/>
          <w:sz w:val="24"/>
          <w:szCs w:val="24"/>
        </w:rPr>
        <w:t>Chaga</w:t>
      </w:r>
      <w:proofErr w:type="spellEnd"/>
      <w:r w:rsidRPr="00C65FF5">
        <w:rPr>
          <w:rFonts w:ascii="Times New Roman" w:hAnsi="Times New Roman" w:cs="Times New Roman"/>
          <w:color w:val="000000" w:themeColor="text1"/>
          <w:sz w:val="24"/>
          <w:szCs w:val="24"/>
        </w:rPr>
        <w:t xml:space="preserve"> extract, peach leaf extract, </w:t>
      </w:r>
      <w:proofErr w:type="spellStart"/>
      <w:r w:rsidRPr="00C65FF5">
        <w:rPr>
          <w:rFonts w:ascii="Times New Roman" w:hAnsi="Times New Roman" w:cs="Times New Roman"/>
          <w:color w:val="000000" w:themeColor="text1"/>
          <w:sz w:val="24"/>
          <w:szCs w:val="24"/>
        </w:rPr>
        <w:t>ganoderma</w:t>
      </w:r>
      <w:proofErr w:type="spellEnd"/>
      <w:r w:rsidRPr="00C65FF5">
        <w:rPr>
          <w:rFonts w:ascii="Times New Roman" w:hAnsi="Times New Roman" w:cs="Times New Roman"/>
          <w:color w:val="000000" w:themeColor="text1"/>
          <w:sz w:val="24"/>
          <w:szCs w:val="24"/>
        </w:rPr>
        <w:t xml:space="preserve"> lacquered mushroom, </w:t>
      </w:r>
      <w:proofErr w:type="spellStart"/>
      <w:r w:rsidRPr="00C65FF5">
        <w:rPr>
          <w:rFonts w:ascii="Times New Roman" w:hAnsi="Times New Roman" w:cs="Times New Roman"/>
          <w:color w:val="000000" w:themeColor="text1"/>
          <w:sz w:val="24"/>
          <w:szCs w:val="24"/>
        </w:rPr>
        <w:t>trametes</w:t>
      </w:r>
      <w:proofErr w:type="spellEnd"/>
      <w:r w:rsidRPr="00C65FF5">
        <w:rPr>
          <w:rFonts w:ascii="Times New Roman" w:hAnsi="Times New Roman" w:cs="Times New Roman"/>
          <w:color w:val="000000" w:themeColor="text1"/>
          <w:sz w:val="24"/>
          <w:szCs w:val="24"/>
        </w:rPr>
        <w:t xml:space="preserve"> multicolored mushroom, green tea leaf extract (epigallocatechin </w:t>
      </w:r>
      <w:proofErr w:type="spellStart"/>
      <w:r w:rsidRPr="00C65FF5">
        <w:rPr>
          <w:rFonts w:ascii="Times New Roman" w:hAnsi="Times New Roman" w:cs="Times New Roman"/>
          <w:color w:val="000000" w:themeColor="text1"/>
          <w:sz w:val="24"/>
          <w:szCs w:val="24"/>
        </w:rPr>
        <w:t>gallate</w:t>
      </w:r>
      <w:proofErr w:type="spellEnd"/>
      <w:r w:rsidRPr="00C65FF5">
        <w:rPr>
          <w:rFonts w:ascii="Times New Roman" w:hAnsi="Times New Roman" w:cs="Times New Roman"/>
          <w:color w:val="000000" w:themeColor="text1"/>
          <w:sz w:val="24"/>
          <w:szCs w:val="24"/>
        </w:rPr>
        <w:t xml:space="preserve">), </w:t>
      </w:r>
      <w:proofErr w:type="spellStart"/>
      <w:r w:rsidRPr="00C65FF5">
        <w:rPr>
          <w:rFonts w:ascii="Times New Roman" w:hAnsi="Times New Roman" w:cs="Times New Roman"/>
          <w:color w:val="000000" w:themeColor="text1"/>
          <w:sz w:val="24"/>
          <w:szCs w:val="24"/>
        </w:rPr>
        <w:t>endofulvin</w:t>
      </w:r>
      <w:proofErr w:type="spellEnd"/>
      <w:r w:rsidRPr="00C65FF5">
        <w:rPr>
          <w:rFonts w:ascii="Times New Roman" w:hAnsi="Times New Roman" w:cs="Times New Roman"/>
          <w:color w:val="000000" w:themeColor="text1"/>
          <w:sz w:val="24"/>
          <w:szCs w:val="24"/>
        </w:rPr>
        <w:t xml:space="preserve">, turmeric extract, trans-resveratrol, </w:t>
      </w:r>
      <w:proofErr w:type="spellStart"/>
      <w:r w:rsidRPr="00C65FF5">
        <w:rPr>
          <w:rFonts w:ascii="Times New Roman" w:hAnsi="Times New Roman" w:cs="Times New Roman"/>
          <w:color w:val="000000" w:themeColor="text1"/>
          <w:sz w:val="24"/>
          <w:szCs w:val="24"/>
        </w:rPr>
        <w:t>bioperine</w:t>
      </w:r>
      <w:proofErr w:type="spellEnd"/>
      <w:r w:rsidRPr="00C65FF5">
        <w:rPr>
          <w:rFonts w:ascii="Times New Roman" w:hAnsi="Times New Roman" w:cs="Times New Roman"/>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Excipients: carriers: vegetable cream, glucose, </w:t>
      </w:r>
      <w:proofErr w:type="spellStart"/>
      <w:r>
        <w:rPr>
          <w:rFonts w:ascii="Times New Roman" w:hAnsi="Times New Roman" w:cs="Times New Roman"/>
          <w:color w:val="000000" w:themeColor="text1"/>
          <w:sz w:val="24"/>
          <w:szCs w:val="24"/>
        </w:rPr>
        <w:t>maltodextrin</w:t>
      </w:r>
      <w:proofErr w:type="spellEnd"/>
      <w:r>
        <w:rPr>
          <w:rFonts w:ascii="Times New Roman" w:hAnsi="Times New Roman" w:cs="Times New Roman"/>
          <w:color w:val="000000" w:themeColor="text1"/>
          <w:sz w:val="24"/>
          <w:szCs w:val="24"/>
        </w:rPr>
        <w:t xml:space="preserve">, gum </w:t>
      </w:r>
      <w:proofErr w:type="spellStart"/>
      <w:r>
        <w:rPr>
          <w:rFonts w:ascii="Times New Roman" w:hAnsi="Times New Roman" w:cs="Times New Roman"/>
          <w:color w:val="000000" w:themeColor="text1"/>
          <w:sz w:val="24"/>
          <w:szCs w:val="24"/>
        </w:rPr>
        <w:t>arabic</w:t>
      </w:r>
      <w:proofErr w:type="spellEnd"/>
      <w:r>
        <w:rPr>
          <w:rFonts w:ascii="Times New Roman" w:hAnsi="Times New Roman" w:cs="Times New Roman"/>
          <w:color w:val="000000" w:themeColor="text1"/>
          <w:sz w:val="24"/>
          <w:szCs w:val="24"/>
        </w:rPr>
        <w:t>, guar gum; coffee (natural flavor), silicon dioxide (anti-tracking agent), sucralose (sweetener).</w:t>
      </w:r>
      <w:r w:rsidRPr="00C65FF5">
        <w:rPr>
          <w:rFonts w:ascii="Times New Roman" w:hAnsi="Times New Roman" w:cs="Times New Roman"/>
          <w:color w:val="000000" w:themeColor="text1"/>
          <w:sz w:val="24"/>
          <w:szCs w:val="24"/>
        </w:rPr>
        <w:t xml:space="preserve"> </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Taking 24 grams – 2 packages (recommended daily dose) will ensure the receipt of: flavonoids in terms of </w:t>
      </w:r>
      <w:proofErr w:type="spellStart"/>
      <w:r w:rsidRPr="00C65FF5">
        <w:rPr>
          <w:rFonts w:ascii="Times New Roman" w:hAnsi="Times New Roman" w:cs="Times New Roman"/>
          <w:color w:val="000000" w:themeColor="text1"/>
          <w:sz w:val="24"/>
          <w:szCs w:val="24"/>
        </w:rPr>
        <w:t>rutin</w:t>
      </w:r>
      <w:proofErr w:type="spellEnd"/>
      <w:r>
        <w:rPr>
          <w:rFonts w:ascii="Times New Roman" w:hAnsi="Times New Roman" w:cs="Times New Roman"/>
          <w:color w:val="000000" w:themeColor="text1"/>
          <w:sz w:val="24"/>
          <w:szCs w:val="24"/>
        </w:rPr>
        <w:t xml:space="preserve">, the sum of </w:t>
      </w:r>
      <w:proofErr w:type="spellStart"/>
      <w:r>
        <w:rPr>
          <w:rFonts w:ascii="Times New Roman" w:hAnsi="Times New Roman" w:cs="Times New Roman"/>
          <w:color w:val="000000" w:themeColor="text1"/>
          <w:sz w:val="24"/>
          <w:szCs w:val="24"/>
        </w:rPr>
        <w:t>humic</w:t>
      </w:r>
      <w:proofErr w:type="spellEnd"/>
      <w:r>
        <w:rPr>
          <w:rFonts w:ascii="Times New Roman" w:hAnsi="Times New Roman" w:cs="Times New Roman"/>
          <w:color w:val="000000" w:themeColor="text1"/>
          <w:sz w:val="24"/>
          <w:szCs w:val="24"/>
        </w:rPr>
        <w:t xml:space="preserve"> and </w:t>
      </w:r>
      <w:proofErr w:type="spellStart"/>
      <w:r>
        <w:rPr>
          <w:rFonts w:ascii="Times New Roman" w:hAnsi="Times New Roman" w:cs="Times New Roman"/>
          <w:color w:val="000000" w:themeColor="text1"/>
          <w:sz w:val="24"/>
          <w:szCs w:val="24"/>
        </w:rPr>
        <w:t>fulvic</w:t>
      </w:r>
      <w:proofErr w:type="spellEnd"/>
      <w:r>
        <w:rPr>
          <w:rFonts w:ascii="Times New Roman" w:hAnsi="Times New Roman" w:cs="Times New Roman"/>
          <w:color w:val="000000" w:themeColor="text1"/>
          <w:sz w:val="24"/>
          <w:szCs w:val="24"/>
        </w:rPr>
        <w:t xml:space="preserve"> acids, curcumin, epigallocatechin </w:t>
      </w:r>
      <w:proofErr w:type="spellStart"/>
      <w:r>
        <w:rPr>
          <w:rFonts w:ascii="Times New Roman" w:hAnsi="Times New Roman" w:cs="Times New Roman"/>
          <w:color w:val="000000" w:themeColor="text1"/>
          <w:sz w:val="24"/>
          <w:szCs w:val="24"/>
        </w:rPr>
        <w:t>gallate</w:t>
      </w:r>
      <w:proofErr w:type="spellEnd"/>
      <w:r>
        <w:rPr>
          <w:rFonts w:ascii="Times New Roman" w:hAnsi="Times New Roman" w:cs="Times New Roman"/>
          <w:color w:val="000000" w:themeColor="text1"/>
          <w:sz w:val="24"/>
          <w:szCs w:val="24"/>
        </w:rPr>
        <w:t>, trans-resveratrol</w:t>
      </w:r>
    </w:p>
    <w:p w:rsidR="008D37DE" w:rsidRDefault="005B68FA">
      <w:pPr>
        <w:snapToGrid w:val="0"/>
        <w:spacing w:line="360" w:lineRule="auto"/>
        <w:ind w:firstLineChars="200" w:firstLine="482"/>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Application</w:t>
      </w:r>
      <w:r w:rsidRPr="00C65FF5">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rPr>
        <w:t>Adults take 1 serving (12 grams) 1-2 times a day with meals. Pre-dissolve in 1 cup (200 ml) of warm or hot water. You can add cream and /or sugar to taste. The duration of admission is 1 month. The reception can be repeated.</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Contraindications:</w:t>
      </w:r>
      <w:r>
        <w:rPr>
          <w:rFonts w:ascii="Times New Roman" w:hAnsi="Times New Roman" w:cs="Times New Roman"/>
          <w:color w:val="000000" w:themeColor="text1"/>
          <w:sz w:val="24"/>
          <w:szCs w:val="24"/>
        </w:rPr>
        <w:t xml:space="preserve"> Individual intolerance to the components, pregnancy and breast-feeding. It is recommended to consult a doctor before use.</w:t>
      </w:r>
    </w:p>
    <w:p w:rsidR="00C65FF5" w:rsidRDefault="00C65FF5">
      <w:pPr>
        <w:snapToGrid w:val="0"/>
        <w:spacing w:line="360" w:lineRule="auto"/>
        <w:ind w:firstLineChars="200" w:firstLine="480"/>
        <w:jc w:val="both"/>
        <w:rPr>
          <w:rFonts w:ascii="Times New Roman" w:hAnsi="Times New Roman" w:cs="Times New Roman"/>
          <w:color w:val="000000" w:themeColor="text1"/>
          <w:sz w:val="24"/>
          <w:szCs w:val="24"/>
        </w:rPr>
      </w:pPr>
    </w:p>
    <w:p w:rsidR="008D37DE" w:rsidRPr="00C65FF5" w:rsidRDefault="00C96644" w:rsidP="00C65FF5">
      <w:pPr>
        <w:pStyle w:val="a4"/>
        <w:numPr>
          <w:ilvl w:val="0"/>
          <w:numId w:val="20"/>
        </w:numPr>
        <w:tabs>
          <w:tab w:val="left" w:pos="425"/>
        </w:tabs>
        <w:snapToGrid w:val="0"/>
        <w:spacing w:line="360" w:lineRule="auto"/>
        <w:jc w:val="both"/>
        <w:rPr>
          <w:rFonts w:ascii="Times New Roman" w:hAnsi="Times New Roman" w:cs="Times New Roman"/>
          <w:color w:val="000000" w:themeColor="text1"/>
          <w:sz w:val="24"/>
          <w:szCs w:val="24"/>
        </w:rPr>
      </w:pPr>
      <w:hyperlink r:id="rId15" w:history="1">
        <w:r w:rsidR="005B68FA" w:rsidRPr="00C65FF5">
          <w:rPr>
            <w:rStyle w:val="a3"/>
            <w:rFonts w:ascii="Times New Roman" w:hAnsi="Times New Roman" w:cs="Times New Roman"/>
            <w:b/>
            <w:bCs/>
            <w:color w:val="000000" w:themeColor="text1"/>
            <w:sz w:val="24"/>
            <w:szCs w:val="24"/>
          </w:rPr>
          <w:t>https://www.artlife.ru/catalog/zdorove/diskaveri-total</w:t>
        </w:r>
      </w:hyperlink>
    </w:p>
    <w:p w:rsidR="008D37DE" w:rsidRDefault="005B68FA">
      <w:pPr>
        <w:tabs>
          <w:tab w:val="left" w:pos="425"/>
        </w:tabs>
        <w:snapToGrid w:val="0"/>
        <w:spacing w:line="360" w:lineRule="auto"/>
        <w:ind w:firstLineChars="200" w:firstLine="482"/>
        <w:jc w:val="both"/>
        <w:rPr>
          <w:rFonts w:ascii="Times New Roman" w:hAnsi="Times New Roman" w:cs="Times New Roman"/>
          <w:color w:val="000000" w:themeColor="text1"/>
          <w:sz w:val="24"/>
          <w:szCs w:val="24"/>
        </w:rPr>
      </w:pPr>
      <w:r w:rsidRPr="00C65FF5">
        <w:rPr>
          <w:rFonts w:ascii="Times New Roman" w:hAnsi="Times New Roman" w:cs="Times New Roman"/>
          <w:b/>
          <w:color w:val="FF0000"/>
          <w:sz w:val="24"/>
          <w:szCs w:val="24"/>
        </w:rPr>
        <w:t>Discovery TOTAL</w:t>
      </w:r>
      <w:r w:rsidRPr="00C65FF5">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Vitamin and mineral complex for men and women, provides multifactorial support of the body for 24 hours</w:t>
      </w:r>
    </w:p>
    <w:p w:rsidR="008D37DE" w:rsidRDefault="005B68FA">
      <w:pPr>
        <w:tabs>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Discovery TOTAL is a new level in the evolution of vitamin and mineral complexes. When creating the product, progressive technological capabilities of production were used, as well as the mechanisms of action of vitamins, their biochemical transformations in the body, inter-vitamin relations were taken into account.  "Discovery Total" contains a full range of nutrients and helps to eliminate deficient conditions qualitatively. It provides targeted delivery of components, has maximum bioavailability and efficiency. The slow release technology allows you to maintain the desired concentration of nutrients in the blood without jumps and fluctuations. Physiological dosages make the formula of dietary supplements universal for men and women. The complex is a vegetarian product, does not contain lactose, milk protein, titanium dioxide. 1 Discovery Total jar is designed for the full recommended course of admission – 3 months.</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Description</w:t>
      </w:r>
      <w:r w:rsidRPr="00C65FF5">
        <w:rPr>
          <w:rFonts w:ascii="Times New Roman" w:hAnsi="Times New Roman" w:cs="Times New Roman"/>
          <w:b/>
          <w:bCs/>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Vitamin deficiency is becoming a global problem of our time. Industrialization has led to a significant increase in the proportion of processed foods with low nutrient density in the diet. The energy consumption of a modern person has sharply decreased (office work, personal transport, home theaters, etc.) and now, in order to cover the daily requirement even for a number of vitamins, it is necessary to eat much more than the physiological </w:t>
      </w:r>
      <w:r w:rsidRPr="00C65FF5">
        <w:rPr>
          <w:rFonts w:ascii="Times New Roman" w:hAnsi="Times New Roman" w:cs="Times New Roman"/>
          <w:color w:val="000000" w:themeColor="text1"/>
          <w:sz w:val="24"/>
          <w:szCs w:val="24"/>
        </w:rPr>
        <w:lastRenderedPageBreak/>
        <w:t>norm. Insufficient intake of micronutrients is a permanent negative factor that must be overcome by independently selecting vitamins with optimal composition and dosages. The choice is not easy to make: the variety of options is confusing, the lack of special knowledge in pharmacology does not allow an objective assessment of the effectiveness of formulas, the doctor's help is not always competent (the choice of prescribed complexes is accidental, unreasonable doses). Every person should receive vitamins daily, in a full set and in quantities that provide the physiological needs of the body.</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The </w:t>
      </w:r>
      <w:proofErr w:type="spellStart"/>
      <w:r w:rsidRPr="00C65FF5">
        <w:rPr>
          <w:rFonts w:ascii="Times New Roman" w:hAnsi="Times New Roman" w:cs="Times New Roman"/>
          <w:color w:val="000000" w:themeColor="text1"/>
          <w:sz w:val="24"/>
          <w:szCs w:val="24"/>
        </w:rPr>
        <w:t>Artlife</w:t>
      </w:r>
      <w:proofErr w:type="spellEnd"/>
      <w:r w:rsidRPr="00C65FF5">
        <w:rPr>
          <w:rFonts w:ascii="Times New Roman" w:hAnsi="Times New Roman" w:cs="Times New Roman"/>
          <w:color w:val="000000" w:themeColor="text1"/>
          <w:sz w:val="24"/>
          <w:szCs w:val="24"/>
        </w:rPr>
        <w:t xml:space="preserve"> company has studied in detail the problems of this issue and tried to simplify the consumer's task as much as possible. She developed a complex according to the principles of evidence-based medicine, taking into account inter-vitamin interactions, which is designed for the effective treatment and prevention of </w:t>
      </w:r>
      <w:proofErr w:type="spellStart"/>
      <w:r w:rsidRPr="00C65FF5">
        <w:rPr>
          <w:rFonts w:ascii="Times New Roman" w:hAnsi="Times New Roman" w:cs="Times New Roman"/>
          <w:color w:val="000000" w:themeColor="text1"/>
          <w:sz w:val="24"/>
          <w:szCs w:val="24"/>
        </w:rPr>
        <w:t>hypovitaminosis</w:t>
      </w:r>
      <w:proofErr w:type="spellEnd"/>
      <w:r w:rsidRPr="00C65FF5">
        <w:rPr>
          <w:rFonts w:ascii="Times New Roman" w:hAnsi="Times New Roman" w:cs="Times New Roman"/>
          <w:color w:val="000000" w:themeColor="text1"/>
          <w:sz w:val="24"/>
          <w:szCs w:val="24"/>
        </w:rPr>
        <w:t>. Thanks to advanced technologies, 1 tablet per day provides multifactorial support for the body for 24 hours, determining the qualitative result from taking dietary supplements.</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Active ingredients</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7-step technology of targeted delivery of nutrients:</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Stage 1 – the action of dietary supplements begins with the dissolution of the active shell of the tablet in the stomach. There is a release of the coenzyme form of vitamin B12 – </w:t>
      </w:r>
      <w:proofErr w:type="spellStart"/>
      <w:r w:rsidRPr="00C65FF5">
        <w:rPr>
          <w:rFonts w:ascii="Times New Roman" w:hAnsi="Times New Roman" w:cs="Times New Roman"/>
          <w:color w:val="000000" w:themeColor="text1"/>
          <w:sz w:val="24"/>
          <w:szCs w:val="24"/>
        </w:rPr>
        <w:t>methylcobalamin</w:t>
      </w:r>
      <w:proofErr w:type="spellEnd"/>
      <w:r w:rsidRPr="00C65FF5">
        <w:rPr>
          <w:rFonts w:ascii="Times New Roman" w:hAnsi="Times New Roman" w:cs="Times New Roman"/>
          <w:color w:val="000000" w:themeColor="text1"/>
          <w:sz w:val="24"/>
          <w:szCs w:val="24"/>
        </w:rPr>
        <w:t>. In this form, vitamin B12 is ready for assimilation by the body, active participation in metabolic and enzymatic reactions.</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Stage 2 – products of modern biotechnologies: the complex includes probiotic vitamin B12, for which the </w:t>
      </w:r>
      <w:proofErr w:type="spellStart"/>
      <w:r w:rsidRPr="00C65FF5">
        <w:rPr>
          <w:rFonts w:ascii="Times New Roman" w:hAnsi="Times New Roman" w:cs="Times New Roman"/>
          <w:color w:val="000000" w:themeColor="text1"/>
          <w:sz w:val="24"/>
          <w:szCs w:val="24"/>
        </w:rPr>
        <w:t>metabiotic</w:t>
      </w:r>
      <w:proofErr w:type="spellEnd"/>
      <w:r w:rsidRPr="00C65FF5">
        <w:rPr>
          <w:rFonts w:ascii="Times New Roman" w:hAnsi="Times New Roman" w:cs="Times New Roman"/>
          <w:color w:val="000000" w:themeColor="text1"/>
          <w:sz w:val="24"/>
          <w:szCs w:val="24"/>
        </w:rPr>
        <w:t xml:space="preserve"> of propionic acid bacteria "</w:t>
      </w:r>
      <w:proofErr w:type="spellStart"/>
      <w:r w:rsidRPr="00C65FF5">
        <w:rPr>
          <w:rFonts w:ascii="Times New Roman" w:hAnsi="Times New Roman" w:cs="Times New Roman"/>
          <w:color w:val="000000" w:themeColor="text1"/>
          <w:sz w:val="24"/>
          <w:szCs w:val="24"/>
        </w:rPr>
        <w:t>Propiobiotic</w:t>
      </w:r>
      <w:proofErr w:type="spellEnd"/>
      <w:r w:rsidRPr="00C65FF5">
        <w:rPr>
          <w:rFonts w:ascii="Times New Roman" w:hAnsi="Times New Roman" w:cs="Times New Roman"/>
          <w:color w:val="000000" w:themeColor="text1"/>
          <w:sz w:val="24"/>
          <w:szCs w:val="24"/>
        </w:rPr>
        <w:t>" (a substance of metabolites and lysed bacterial cells) is used. The bacteria are grown on dairy-free media, so the product is approved for use by people with lactose and milk protein intolerance.</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Stage 3 – acid-resistant shell provides targeted delivery of components to the small intestine. It is here that most of the vitamins and vitamin-like compounds are absorbed. Progressive technological solutions determine the maximum absorbability of the formula's nutrients by isolating the antagonists contained in one tablet. The first group of components is released after 15-20 minutes. </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Stage 4 – pellet technology allows you to separate incompatible components, in particular vitamins B1 and B2. A combination of vitamins B1 and B5 was placed in the first layer of the pellet (since the deficiency of the second can be provoked by insufficient content of the first), and in the second a combination of B2 and B9 (riboflavin promotes the transition of B9 to the active form) to prevent the destruction of vitamin B1 by riboflavin.</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B vitamins are involved in many biochemical reactions occurring in the body, are essential nutrients, therefore they must be constantly supplied with food or vitamin and mineral complexes.</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Stage 5 – prolonged release of nutrients ensures optimal concentration of active substances during the day, preventing sudden changes, which reduces the frequency of taking the complex to 1 tablet per day.</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Stage 6 – </w:t>
      </w:r>
      <w:proofErr w:type="spellStart"/>
      <w:r w:rsidRPr="00C65FF5">
        <w:rPr>
          <w:rFonts w:ascii="Times New Roman" w:hAnsi="Times New Roman" w:cs="Times New Roman"/>
          <w:color w:val="000000" w:themeColor="text1"/>
          <w:sz w:val="24"/>
          <w:szCs w:val="24"/>
        </w:rPr>
        <w:t>liposomated</w:t>
      </w:r>
      <w:proofErr w:type="spellEnd"/>
      <w:r w:rsidRPr="00C65FF5">
        <w:rPr>
          <w:rFonts w:ascii="Times New Roman" w:hAnsi="Times New Roman" w:cs="Times New Roman"/>
          <w:color w:val="000000" w:themeColor="text1"/>
          <w:sz w:val="24"/>
          <w:szCs w:val="24"/>
        </w:rPr>
        <w:t xml:space="preserve"> substances with vitamin A and a combination of vitamins: B3, B6, biotin and D3. This technology provides high bioavailability and effectiveness of the complex, mild action of active substances on the gastric mucosa</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Stage 7 – </w:t>
      </w:r>
      <w:proofErr w:type="spellStart"/>
      <w:r w:rsidRPr="00C65FF5">
        <w:rPr>
          <w:rFonts w:ascii="Times New Roman" w:hAnsi="Times New Roman" w:cs="Times New Roman"/>
          <w:color w:val="000000" w:themeColor="text1"/>
          <w:sz w:val="24"/>
          <w:szCs w:val="24"/>
        </w:rPr>
        <w:t>endofulvin</w:t>
      </w:r>
      <w:proofErr w:type="spellEnd"/>
      <w:r w:rsidRPr="00C65FF5">
        <w:rPr>
          <w:rFonts w:ascii="Times New Roman" w:hAnsi="Times New Roman" w:cs="Times New Roman"/>
          <w:color w:val="000000" w:themeColor="text1"/>
          <w:sz w:val="24"/>
          <w:szCs w:val="24"/>
        </w:rPr>
        <w:t xml:space="preserve"> is a concentrate of </w:t>
      </w:r>
      <w:proofErr w:type="spellStart"/>
      <w:r w:rsidRPr="00C65FF5">
        <w:rPr>
          <w:rFonts w:ascii="Times New Roman" w:hAnsi="Times New Roman" w:cs="Times New Roman"/>
          <w:color w:val="000000" w:themeColor="text1"/>
          <w:sz w:val="24"/>
          <w:szCs w:val="24"/>
        </w:rPr>
        <w:t>fulvic</w:t>
      </w:r>
      <w:proofErr w:type="spellEnd"/>
      <w:r w:rsidRPr="00C65FF5">
        <w:rPr>
          <w:rFonts w:ascii="Times New Roman" w:hAnsi="Times New Roman" w:cs="Times New Roman"/>
          <w:color w:val="000000" w:themeColor="text1"/>
          <w:sz w:val="24"/>
          <w:szCs w:val="24"/>
        </w:rPr>
        <w:t xml:space="preserve"> and </w:t>
      </w:r>
      <w:proofErr w:type="spellStart"/>
      <w:r w:rsidRPr="00C65FF5">
        <w:rPr>
          <w:rFonts w:ascii="Times New Roman" w:hAnsi="Times New Roman" w:cs="Times New Roman"/>
          <w:color w:val="000000" w:themeColor="text1"/>
          <w:sz w:val="24"/>
          <w:szCs w:val="24"/>
        </w:rPr>
        <w:t>humic</w:t>
      </w:r>
      <w:proofErr w:type="spellEnd"/>
      <w:r w:rsidRPr="00C65FF5">
        <w:rPr>
          <w:rFonts w:ascii="Times New Roman" w:hAnsi="Times New Roman" w:cs="Times New Roman"/>
          <w:color w:val="000000" w:themeColor="text1"/>
          <w:sz w:val="24"/>
          <w:szCs w:val="24"/>
        </w:rPr>
        <w:t xml:space="preserve"> acids. It increases the percentage of absorption of biologically active substances at the cellular level to 98%, while 40-50% is considered the norm, and also </w:t>
      </w:r>
      <w:r w:rsidRPr="00C65FF5">
        <w:rPr>
          <w:rFonts w:ascii="Times New Roman" w:hAnsi="Times New Roman" w:cs="Times New Roman"/>
          <w:color w:val="000000" w:themeColor="text1"/>
          <w:sz w:val="24"/>
          <w:szCs w:val="24"/>
        </w:rPr>
        <w:lastRenderedPageBreak/>
        <w:t>selectively binds and removes toxic compounds from the body: endotoxins, heavy metal salts, radionuclides, decay and putrefaction products.</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Stone oil of the Altai Mountains is a healing mineral composition of organic nature. Accumulates in cracks, mountain faults and caves. Archaeologists find traces of rock oil in rocks dating back more than 400 million years. It is popularly called "Tears of the Rocks", in total it contains more than 49 names of micro- and </w:t>
      </w:r>
      <w:proofErr w:type="spellStart"/>
      <w:r w:rsidRPr="00C65FF5">
        <w:rPr>
          <w:rFonts w:ascii="Times New Roman" w:hAnsi="Times New Roman" w:cs="Times New Roman"/>
          <w:color w:val="000000" w:themeColor="text1"/>
          <w:sz w:val="24"/>
          <w:szCs w:val="24"/>
        </w:rPr>
        <w:t>macroelements</w:t>
      </w:r>
      <w:proofErr w:type="spellEnd"/>
      <w:r w:rsidRPr="00C65FF5">
        <w:rPr>
          <w:rFonts w:ascii="Times New Roman" w:hAnsi="Times New Roman" w:cs="Times New Roman"/>
          <w:color w:val="000000" w:themeColor="text1"/>
          <w:sz w:val="24"/>
          <w:szCs w:val="24"/>
        </w:rPr>
        <w:t>, including cobalt, chromium, vanadium, molybdenum and sulfur. Stone oil makes up for the deficiency of a large amount of minerals in the body, as it is a source of forms with high bioavailability.</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Vitamin D3 (cholecalciferol) is a prohormone, regulates phosphorus-calcium metabolism, participates in the functioning of the immune system, carbohydrate and lipid metabolism.</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Vitamins K1 and K2 affect the blood clotting system, the absorption of calcium, provide the interaction of calcium and vitamin D3 in the process of mineralization and calcification of bone tissue.</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w:t>
      </w:r>
      <w:r w:rsidRPr="00C65FF5">
        <w:rPr>
          <w:rFonts w:ascii="Times New Roman" w:hAnsi="Times New Roman" w:cs="Times New Roman"/>
          <w:color w:val="000000" w:themeColor="text1"/>
          <w:sz w:val="24"/>
          <w:szCs w:val="24"/>
        </w:rPr>
        <w:t xml:space="preserve">eta-carotene and vitamins A, C, E – antioxidants enhance each other's action, their high activity is possible only if they are found together in the formula. </w:t>
      </w:r>
      <w:r>
        <w:rPr>
          <w:rFonts w:ascii="Times New Roman" w:hAnsi="Times New Roman" w:cs="Times New Roman"/>
          <w:color w:val="000000" w:themeColor="text1"/>
          <w:sz w:val="24"/>
          <w:szCs w:val="24"/>
          <w:lang w:val="ru-RU"/>
        </w:rPr>
        <w:t>β</w:t>
      </w:r>
      <w:r w:rsidRPr="00C65FF5">
        <w:rPr>
          <w:rFonts w:ascii="Times New Roman" w:hAnsi="Times New Roman" w:cs="Times New Roman"/>
          <w:color w:val="000000" w:themeColor="text1"/>
          <w:sz w:val="24"/>
          <w:szCs w:val="24"/>
        </w:rPr>
        <w:t>-carotene is not able to completely replace the intake of vitamin A, since it cannot create the necessary concentration of retinol to fulfill its physiological role.</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Biotin is considered a beauty vitamin, as it is extremely important for the health of the skin, hair and nails. It is a precursor of a number of enzymes involved in the synthesis of fatty acids, regulates carbohydrate and fat metabolism, and is involved in many biochemical processes occurring in the body.</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Vitamins (vitamin-like compounds) partially perform the functions of vitamins, but do not have all the characteristics inherent in vitamins. The low nutrient density of the modern diet leads to a deficiency in many vitamins, and therefore, as well as vitamins, they must be obtained as part of high-quality dietary supplements. </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D-ribose refers to minor sugars (essential carbohydrate components), they are necessary for the synthesis of many complex compounds: RNA, DNA, ATP and some other substances involved in metabolism. It takes part in aerobic energy exchange, being an integral part of vitamin B2.</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Benefits of the complex</w:t>
      </w:r>
      <w:r>
        <w:rPr>
          <w:rFonts w:ascii="Times New Roman" w:eastAsia="Tahoma" w:hAnsi="Times New Roman" w:cs="Times New Roman"/>
          <w:color w:val="000000" w:themeColor="text1"/>
          <w:sz w:val="24"/>
          <w:szCs w:val="24"/>
          <w:shd w:val="clear" w:color="auto" w:fill="FFFFFF"/>
          <w:lang w:val="ru-RU"/>
        </w:rPr>
        <w:t>:</w:t>
      </w:r>
      <w:r>
        <w:rPr>
          <w:rFonts w:ascii="Times New Roman" w:eastAsia="Tahoma" w:hAnsi="Times New Roman" w:cs="Times New Roman"/>
          <w:color w:val="000000" w:themeColor="text1"/>
          <w:sz w:val="24"/>
          <w:szCs w:val="24"/>
          <w:shd w:val="clear" w:color="auto" w:fill="FFFFFF"/>
        </w:rPr>
        <w:t xml:space="preserve"> </w:t>
      </w:r>
    </w:p>
    <w:p w:rsidR="008D37DE" w:rsidRDefault="005B68FA">
      <w:pPr>
        <w:numPr>
          <w:ilvl w:val="0"/>
          <w:numId w:val="1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it is a source of a wide range of biologically active substances: 13 vitamins, more than 49 minerals, vitamins, </w:t>
      </w:r>
      <w:proofErr w:type="spellStart"/>
      <w:r>
        <w:rPr>
          <w:rFonts w:ascii="Times New Roman" w:hAnsi="Times New Roman" w:cs="Times New Roman"/>
          <w:color w:val="000000" w:themeColor="text1"/>
          <w:sz w:val="24"/>
          <w:szCs w:val="24"/>
        </w:rPr>
        <w:t>humic</w:t>
      </w:r>
      <w:proofErr w:type="spellEnd"/>
      <w:r>
        <w:rPr>
          <w:rFonts w:ascii="Times New Roman" w:hAnsi="Times New Roman" w:cs="Times New Roman"/>
          <w:color w:val="000000" w:themeColor="text1"/>
          <w:sz w:val="24"/>
          <w:szCs w:val="24"/>
        </w:rPr>
        <w:t xml:space="preserve"> and </w:t>
      </w:r>
      <w:proofErr w:type="spellStart"/>
      <w:r>
        <w:rPr>
          <w:rFonts w:ascii="Times New Roman" w:hAnsi="Times New Roman" w:cs="Times New Roman"/>
          <w:color w:val="000000" w:themeColor="text1"/>
          <w:sz w:val="24"/>
          <w:szCs w:val="24"/>
        </w:rPr>
        <w:t>fulvic</w:t>
      </w:r>
      <w:proofErr w:type="spellEnd"/>
      <w:r>
        <w:rPr>
          <w:rFonts w:ascii="Times New Roman" w:hAnsi="Times New Roman" w:cs="Times New Roman"/>
          <w:color w:val="000000" w:themeColor="text1"/>
          <w:sz w:val="24"/>
          <w:szCs w:val="24"/>
        </w:rPr>
        <w:t xml:space="preserve"> acids, etc.; inter-vitamin interactions and pharmacokinetic features of each component are taken into account;</w:t>
      </w:r>
    </w:p>
    <w:p w:rsidR="008D37DE" w:rsidRDefault="005B68FA">
      <w:pPr>
        <w:numPr>
          <w:ilvl w:val="0"/>
          <w:numId w:val="1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high bioavailability;</w:t>
      </w:r>
    </w:p>
    <w:p w:rsidR="008D37DE" w:rsidRDefault="005B68FA">
      <w:pPr>
        <w:numPr>
          <w:ilvl w:val="0"/>
          <w:numId w:val="1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optimal daily dosages; </w:t>
      </w:r>
    </w:p>
    <w:p w:rsidR="008D37DE" w:rsidRDefault="005B68FA">
      <w:pPr>
        <w:numPr>
          <w:ilvl w:val="0"/>
          <w:numId w:val="1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prolonged action;</w:t>
      </w:r>
    </w:p>
    <w:p w:rsidR="008D37DE" w:rsidRDefault="005B68FA">
      <w:pPr>
        <w:numPr>
          <w:ilvl w:val="0"/>
          <w:numId w:val="1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convenient reception – 1 time a day;</w:t>
      </w:r>
    </w:p>
    <w:p w:rsidR="008D37DE" w:rsidRDefault="005B68FA">
      <w:pPr>
        <w:numPr>
          <w:ilvl w:val="0"/>
          <w:numId w:val="1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vegetarian product;</w:t>
      </w:r>
    </w:p>
    <w:p w:rsidR="008D37DE" w:rsidRDefault="005B68FA">
      <w:pPr>
        <w:numPr>
          <w:ilvl w:val="0"/>
          <w:numId w:val="1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free of artificial colors, titanium dioxide, milk protein and lactose</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lang w:val="ru-RU"/>
        </w:rPr>
      </w:pPr>
      <w:r>
        <w:rPr>
          <w:rFonts w:ascii="Times New Roman" w:eastAsia="Tahoma" w:hAnsi="Times New Roman" w:cs="Times New Roman"/>
          <w:color w:val="000000" w:themeColor="text1"/>
          <w:sz w:val="24"/>
          <w:szCs w:val="24"/>
          <w:shd w:val="clear" w:color="auto" w:fill="FFFFFF"/>
        </w:rPr>
        <w:t>Indications for use</w:t>
      </w:r>
      <w:r>
        <w:rPr>
          <w:rFonts w:ascii="Times New Roman" w:eastAsia="Tahoma" w:hAnsi="Times New Roman" w:cs="Times New Roman"/>
          <w:color w:val="000000" w:themeColor="text1"/>
          <w:sz w:val="24"/>
          <w:szCs w:val="24"/>
          <w:shd w:val="clear" w:color="auto" w:fill="FFFFFF"/>
          <w:lang w:val="ru-RU"/>
        </w:rPr>
        <w:t xml:space="preserve">: </w:t>
      </w:r>
    </w:p>
    <w:p w:rsidR="008D37DE" w:rsidRDefault="005B68FA">
      <w:pPr>
        <w:numPr>
          <w:ilvl w:val="0"/>
          <w:numId w:val="1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prevention of hypo- and vitamin deficiency;</w:t>
      </w:r>
    </w:p>
    <w:p w:rsidR="008D37DE" w:rsidRDefault="005B68FA">
      <w:pPr>
        <w:numPr>
          <w:ilvl w:val="0"/>
          <w:numId w:val="1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with inadequate and unbalanced nutrition (diets);</w:t>
      </w:r>
    </w:p>
    <w:p w:rsidR="008D37DE" w:rsidRDefault="005B68FA">
      <w:pPr>
        <w:numPr>
          <w:ilvl w:val="0"/>
          <w:numId w:val="1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with increased physical and mental stress;</w:t>
      </w:r>
    </w:p>
    <w:p w:rsidR="008D37DE" w:rsidRDefault="005B68FA">
      <w:pPr>
        <w:numPr>
          <w:ilvl w:val="0"/>
          <w:numId w:val="1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during the recovery period after prolonged and/or severe diseases, including infectious;</w:t>
      </w:r>
    </w:p>
    <w:p w:rsidR="008D37DE" w:rsidRDefault="005B68FA">
      <w:pPr>
        <w:numPr>
          <w:ilvl w:val="0"/>
          <w:numId w:val="1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in complex treatment with antibiotic therapy;</w:t>
      </w:r>
    </w:p>
    <w:p w:rsidR="008D37DE" w:rsidRDefault="005B68FA">
      <w:pPr>
        <w:numPr>
          <w:ilvl w:val="0"/>
          <w:numId w:val="13"/>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the complex therapy of chronic alcoholism.</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Composition</w:t>
      </w:r>
      <w:r w:rsidRPr="00C65FF5">
        <w:rPr>
          <w:rFonts w:ascii="Times New Roman" w:hAnsi="Times New Roman" w:cs="Times New Roman"/>
          <w:b/>
          <w:bCs/>
          <w:color w:val="000000" w:themeColor="text1"/>
          <w:sz w:val="24"/>
          <w:szCs w:val="24"/>
        </w:rPr>
        <w:t xml:space="preserve">: </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Taking 1 tablet (recommended daily dose) will ensure the receipt of: vitamin A (RE)</w:t>
      </w:r>
      <w:r>
        <w:rPr>
          <w:rFonts w:ascii="Times New Roman" w:hAnsi="Times New Roman" w:cs="Times New Roman"/>
          <w:color w:val="000000" w:themeColor="text1"/>
          <w:sz w:val="24"/>
          <w:szCs w:val="24"/>
        </w:rPr>
        <w:t>, vitamin E (TE), vitamin C, vitamin D3, vitamin B1, vitamin B2, vitamin B3, vitamin B5, vitamin B6, biotin, L-</w:t>
      </w:r>
      <w:proofErr w:type="spellStart"/>
      <w:r>
        <w:rPr>
          <w:rFonts w:ascii="Times New Roman" w:hAnsi="Times New Roman" w:cs="Times New Roman"/>
          <w:color w:val="000000" w:themeColor="text1"/>
          <w:sz w:val="24"/>
          <w:szCs w:val="24"/>
        </w:rPr>
        <w:t>methylfolate</w:t>
      </w:r>
      <w:proofErr w:type="spellEnd"/>
      <w:r>
        <w:rPr>
          <w:rFonts w:ascii="Times New Roman" w:hAnsi="Times New Roman" w:cs="Times New Roman"/>
          <w:color w:val="000000" w:themeColor="text1"/>
          <w:sz w:val="24"/>
          <w:szCs w:val="24"/>
        </w:rPr>
        <w:t xml:space="preserve"> of calcium (B9), </w:t>
      </w:r>
      <w:proofErr w:type="spellStart"/>
      <w:r>
        <w:rPr>
          <w:rFonts w:ascii="Times New Roman" w:hAnsi="Times New Roman" w:cs="Times New Roman"/>
          <w:color w:val="000000" w:themeColor="text1"/>
          <w:sz w:val="24"/>
          <w:szCs w:val="24"/>
        </w:rPr>
        <w:t>methylcobalamin</w:t>
      </w:r>
      <w:proofErr w:type="spellEnd"/>
      <w:r>
        <w:rPr>
          <w:rFonts w:ascii="Times New Roman" w:hAnsi="Times New Roman" w:cs="Times New Roman"/>
          <w:color w:val="000000" w:themeColor="text1"/>
          <w:sz w:val="24"/>
          <w:szCs w:val="24"/>
        </w:rPr>
        <w:t xml:space="preserve">, inositol, vitamin K, vitamin U, the sum of </w:t>
      </w:r>
      <w:proofErr w:type="spellStart"/>
      <w:r>
        <w:rPr>
          <w:rFonts w:ascii="Times New Roman" w:hAnsi="Times New Roman" w:cs="Times New Roman"/>
          <w:color w:val="000000" w:themeColor="text1"/>
          <w:sz w:val="24"/>
          <w:szCs w:val="24"/>
        </w:rPr>
        <w:t>humic</w:t>
      </w:r>
      <w:proofErr w:type="spellEnd"/>
      <w:r>
        <w:rPr>
          <w:rFonts w:ascii="Times New Roman" w:hAnsi="Times New Roman" w:cs="Times New Roman"/>
          <w:color w:val="000000" w:themeColor="text1"/>
          <w:sz w:val="24"/>
          <w:szCs w:val="24"/>
        </w:rPr>
        <w:t xml:space="preserve"> and </w:t>
      </w:r>
      <w:proofErr w:type="spellStart"/>
      <w:r>
        <w:rPr>
          <w:rFonts w:ascii="Times New Roman" w:hAnsi="Times New Roman" w:cs="Times New Roman"/>
          <w:color w:val="000000" w:themeColor="text1"/>
          <w:sz w:val="24"/>
          <w:szCs w:val="24"/>
        </w:rPr>
        <w:t>fulvic</w:t>
      </w:r>
      <w:proofErr w:type="spellEnd"/>
      <w:r>
        <w:rPr>
          <w:rFonts w:ascii="Times New Roman" w:hAnsi="Times New Roman" w:cs="Times New Roman"/>
          <w:color w:val="000000" w:themeColor="text1"/>
          <w:sz w:val="24"/>
          <w:szCs w:val="24"/>
        </w:rPr>
        <w:t xml:space="preserve"> acids, </w:t>
      </w:r>
      <w:proofErr w:type="spellStart"/>
      <w:r>
        <w:rPr>
          <w:rFonts w:ascii="Times New Roman" w:hAnsi="Times New Roman" w:cs="Times New Roman"/>
          <w:color w:val="000000" w:themeColor="text1"/>
          <w:sz w:val="24"/>
          <w:szCs w:val="24"/>
        </w:rPr>
        <w:t>paraaminobenzoic</w:t>
      </w:r>
      <w:proofErr w:type="spellEnd"/>
      <w:r>
        <w:rPr>
          <w:rFonts w:ascii="Times New Roman" w:hAnsi="Times New Roman" w:cs="Times New Roman"/>
          <w:color w:val="000000" w:themeColor="text1"/>
          <w:sz w:val="24"/>
          <w:szCs w:val="24"/>
        </w:rPr>
        <w:t xml:space="preserve"> acid, </w:t>
      </w:r>
      <w:proofErr w:type="spellStart"/>
      <w:r>
        <w:rPr>
          <w:rFonts w:ascii="Times New Roman" w:hAnsi="Times New Roman" w:cs="Times New Roman"/>
          <w:color w:val="000000" w:themeColor="text1"/>
          <w:sz w:val="24"/>
          <w:szCs w:val="24"/>
        </w:rPr>
        <w:t>lipoic</w:t>
      </w:r>
      <w:proofErr w:type="spellEnd"/>
      <w:r>
        <w:rPr>
          <w:rFonts w:ascii="Times New Roman" w:hAnsi="Times New Roman" w:cs="Times New Roman"/>
          <w:color w:val="000000" w:themeColor="text1"/>
          <w:sz w:val="24"/>
          <w:szCs w:val="24"/>
        </w:rPr>
        <w:t xml:space="preserve"> acid, routine, coenzyme Q10, stone oil of the Altai Mountains, bioflavonoids of citrus fruits.</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Composition</w:t>
      </w:r>
      <w:r w:rsidRPr="00C65FF5">
        <w:rPr>
          <w:rFonts w:ascii="Times New Roman" w:hAnsi="Times New Roman" w:cs="Times New Roman"/>
          <w:color w:val="000000" w:themeColor="text1"/>
          <w:sz w:val="24"/>
          <w:szCs w:val="24"/>
        </w:rPr>
        <w:t xml:space="preserve">: propionic acid bacteria </w:t>
      </w:r>
      <w:proofErr w:type="spellStart"/>
      <w:r w:rsidRPr="00C65FF5">
        <w:rPr>
          <w:rFonts w:ascii="Times New Roman" w:hAnsi="Times New Roman" w:cs="Times New Roman"/>
          <w:color w:val="000000" w:themeColor="text1"/>
          <w:sz w:val="24"/>
          <w:szCs w:val="24"/>
        </w:rPr>
        <w:t>metabiotic</w:t>
      </w:r>
      <w:proofErr w:type="spellEnd"/>
      <w:r w:rsidRPr="00C65FF5">
        <w:rPr>
          <w:rFonts w:ascii="Times New Roman" w:hAnsi="Times New Roman" w:cs="Times New Roman"/>
          <w:color w:val="000000" w:themeColor="text1"/>
          <w:sz w:val="24"/>
          <w:szCs w:val="24"/>
        </w:rPr>
        <w:t xml:space="preserve"> "</w:t>
      </w:r>
      <w:proofErr w:type="spellStart"/>
      <w:r w:rsidRPr="00C65FF5">
        <w:rPr>
          <w:rFonts w:ascii="Times New Roman" w:hAnsi="Times New Roman" w:cs="Times New Roman"/>
          <w:color w:val="000000" w:themeColor="text1"/>
          <w:sz w:val="24"/>
          <w:szCs w:val="24"/>
        </w:rPr>
        <w:t>Propiobiotic</w:t>
      </w:r>
      <w:proofErr w:type="spellEnd"/>
      <w:r w:rsidRPr="00C65FF5">
        <w:rPr>
          <w:rFonts w:ascii="Times New Roman" w:hAnsi="Times New Roman" w:cs="Times New Roman"/>
          <w:color w:val="000000" w:themeColor="text1"/>
          <w:sz w:val="24"/>
          <w:szCs w:val="24"/>
        </w:rPr>
        <w:t xml:space="preserve">", vitamin B8 (inositol), dry </w:t>
      </w:r>
      <w:proofErr w:type="spellStart"/>
      <w:r w:rsidRPr="00C65FF5">
        <w:rPr>
          <w:rFonts w:ascii="Times New Roman" w:hAnsi="Times New Roman" w:cs="Times New Roman"/>
          <w:color w:val="000000" w:themeColor="text1"/>
          <w:sz w:val="24"/>
          <w:szCs w:val="24"/>
        </w:rPr>
        <w:t>liposomated</w:t>
      </w:r>
      <w:proofErr w:type="spellEnd"/>
      <w:r w:rsidRPr="00C65FF5">
        <w:rPr>
          <w:rFonts w:ascii="Times New Roman" w:hAnsi="Times New Roman" w:cs="Times New Roman"/>
          <w:color w:val="000000" w:themeColor="text1"/>
          <w:sz w:val="24"/>
          <w:szCs w:val="24"/>
        </w:rPr>
        <w:t xml:space="preserve"> substance with vitamins B3, B6, D3 and biotin, vitamin U (</w:t>
      </w:r>
      <w:proofErr w:type="spellStart"/>
      <w:r w:rsidRPr="00C65FF5">
        <w:rPr>
          <w:rFonts w:ascii="Times New Roman" w:hAnsi="Times New Roman" w:cs="Times New Roman"/>
          <w:color w:val="000000" w:themeColor="text1"/>
          <w:sz w:val="24"/>
          <w:szCs w:val="24"/>
        </w:rPr>
        <w:t>methylmethionine</w:t>
      </w:r>
      <w:proofErr w:type="spellEnd"/>
      <w:r w:rsidRPr="00C65FF5">
        <w:rPr>
          <w:rFonts w:ascii="Times New Roman" w:hAnsi="Times New Roman" w:cs="Times New Roman"/>
          <w:color w:val="000000" w:themeColor="text1"/>
          <w:sz w:val="24"/>
          <w:szCs w:val="24"/>
        </w:rPr>
        <w:t xml:space="preserve"> </w:t>
      </w:r>
      <w:proofErr w:type="spellStart"/>
      <w:r w:rsidRPr="00C65FF5">
        <w:rPr>
          <w:rFonts w:ascii="Times New Roman" w:hAnsi="Times New Roman" w:cs="Times New Roman"/>
          <w:color w:val="000000" w:themeColor="text1"/>
          <w:sz w:val="24"/>
          <w:szCs w:val="24"/>
        </w:rPr>
        <w:t>sulfonium</w:t>
      </w:r>
      <w:proofErr w:type="spellEnd"/>
      <w:r w:rsidRPr="00C65FF5">
        <w:rPr>
          <w:rFonts w:ascii="Times New Roman" w:hAnsi="Times New Roman" w:cs="Times New Roman"/>
          <w:color w:val="000000" w:themeColor="text1"/>
          <w:sz w:val="24"/>
          <w:szCs w:val="24"/>
        </w:rPr>
        <w:t xml:space="preserve"> chloride), vitamin C (sodium ascorbate), </w:t>
      </w:r>
      <w:proofErr w:type="spellStart"/>
      <w:r w:rsidRPr="00C65FF5">
        <w:rPr>
          <w:rFonts w:ascii="Times New Roman" w:hAnsi="Times New Roman" w:cs="Times New Roman"/>
          <w:color w:val="000000" w:themeColor="text1"/>
          <w:sz w:val="24"/>
          <w:szCs w:val="24"/>
        </w:rPr>
        <w:t>endofulvin</w:t>
      </w:r>
      <w:proofErr w:type="spellEnd"/>
      <w:r w:rsidRPr="00C65FF5">
        <w:rPr>
          <w:rFonts w:ascii="Times New Roman" w:hAnsi="Times New Roman" w:cs="Times New Roman"/>
          <w:color w:val="000000" w:themeColor="text1"/>
          <w:sz w:val="24"/>
          <w:szCs w:val="24"/>
        </w:rPr>
        <w:t xml:space="preserve">, dry </w:t>
      </w:r>
      <w:proofErr w:type="spellStart"/>
      <w:r w:rsidRPr="00C65FF5">
        <w:rPr>
          <w:rFonts w:ascii="Times New Roman" w:hAnsi="Times New Roman" w:cs="Times New Roman"/>
          <w:color w:val="000000" w:themeColor="text1"/>
          <w:sz w:val="24"/>
          <w:szCs w:val="24"/>
        </w:rPr>
        <w:t>liposomated</w:t>
      </w:r>
      <w:proofErr w:type="spellEnd"/>
      <w:r w:rsidRPr="00C65FF5">
        <w:rPr>
          <w:rFonts w:ascii="Times New Roman" w:hAnsi="Times New Roman" w:cs="Times New Roman"/>
          <w:color w:val="000000" w:themeColor="text1"/>
          <w:sz w:val="24"/>
          <w:szCs w:val="24"/>
        </w:rPr>
        <w:t xml:space="preserve"> substance with vitamin A, vitamin E (tocopherol acetate), D-ribose, potassium </w:t>
      </w:r>
      <w:proofErr w:type="spellStart"/>
      <w:r w:rsidRPr="00C65FF5">
        <w:rPr>
          <w:rFonts w:ascii="Times New Roman" w:hAnsi="Times New Roman" w:cs="Times New Roman"/>
          <w:color w:val="000000" w:themeColor="text1"/>
          <w:sz w:val="24"/>
          <w:szCs w:val="24"/>
        </w:rPr>
        <w:t>orotate</w:t>
      </w:r>
      <w:proofErr w:type="spellEnd"/>
      <w:r w:rsidRPr="00C65FF5">
        <w:rPr>
          <w:rFonts w:ascii="Times New Roman" w:hAnsi="Times New Roman" w:cs="Times New Roman"/>
          <w:color w:val="000000" w:themeColor="text1"/>
          <w:sz w:val="24"/>
          <w:szCs w:val="24"/>
        </w:rPr>
        <w:t xml:space="preserve">, </w:t>
      </w:r>
      <w:proofErr w:type="spellStart"/>
      <w:r w:rsidRPr="00C65FF5">
        <w:rPr>
          <w:rFonts w:ascii="Times New Roman" w:hAnsi="Times New Roman" w:cs="Times New Roman"/>
          <w:color w:val="000000" w:themeColor="text1"/>
          <w:sz w:val="24"/>
          <w:szCs w:val="24"/>
        </w:rPr>
        <w:t>paraaminobenzoic</w:t>
      </w:r>
      <w:proofErr w:type="spellEnd"/>
      <w:r w:rsidRPr="00C65FF5">
        <w:rPr>
          <w:rFonts w:ascii="Times New Roman" w:hAnsi="Times New Roman" w:cs="Times New Roman"/>
          <w:color w:val="000000" w:themeColor="text1"/>
          <w:sz w:val="24"/>
          <w:szCs w:val="24"/>
        </w:rPr>
        <w:t xml:space="preserve"> acid, citrus bioflavonoids, choline </w:t>
      </w:r>
      <w:proofErr w:type="spellStart"/>
      <w:r w:rsidRPr="00C65FF5">
        <w:rPr>
          <w:rFonts w:ascii="Times New Roman" w:hAnsi="Times New Roman" w:cs="Times New Roman"/>
          <w:color w:val="000000" w:themeColor="text1"/>
          <w:sz w:val="24"/>
          <w:szCs w:val="24"/>
        </w:rPr>
        <w:t>bitartrate</w:t>
      </w:r>
      <w:proofErr w:type="spellEnd"/>
      <w:r w:rsidRPr="00C65FF5">
        <w:rPr>
          <w:rFonts w:ascii="Times New Roman" w:hAnsi="Times New Roman" w:cs="Times New Roman"/>
          <w:color w:val="000000" w:themeColor="text1"/>
          <w:sz w:val="24"/>
          <w:szCs w:val="24"/>
        </w:rPr>
        <w:t xml:space="preserve">, rock oil of the Altai Mountains, </w:t>
      </w:r>
      <w:proofErr w:type="spellStart"/>
      <w:r w:rsidRPr="00C65FF5">
        <w:rPr>
          <w:rFonts w:ascii="Times New Roman" w:hAnsi="Times New Roman" w:cs="Times New Roman"/>
          <w:color w:val="000000" w:themeColor="text1"/>
          <w:sz w:val="24"/>
          <w:szCs w:val="24"/>
        </w:rPr>
        <w:t>rutin</w:t>
      </w:r>
      <w:proofErr w:type="spellEnd"/>
      <w:r w:rsidRPr="00C65FF5">
        <w:rPr>
          <w:rFonts w:ascii="Times New Roman" w:hAnsi="Times New Roman" w:cs="Times New Roman"/>
          <w:color w:val="000000" w:themeColor="text1"/>
          <w:sz w:val="24"/>
          <w:szCs w:val="24"/>
        </w:rPr>
        <w:t xml:space="preserve">, </w:t>
      </w:r>
      <w:proofErr w:type="spellStart"/>
      <w:r w:rsidRPr="00C65FF5">
        <w:rPr>
          <w:rFonts w:ascii="Times New Roman" w:hAnsi="Times New Roman" w:cs="Times New Roman"/>
          <w:color w:val="000000" w:themeColor="text1"/>
          <w:sz w:val="24"/>
          <w:szCs w:val="24"/>
        </w:rPr>
        <w:t>lipoic</w:t>
      </w:r>
      <w:proofErr w:type="spellEnd"/>
      <w:r w:rsidRPr="00C65FF5">
        <w:rPr>
          <w:rFonts w:ascii="Times New Roman" w:hAnsi="Times New Roman" w:cs="Times New Roman"/>
          <w:color w:val="000000" w:themeColor="text1"/>
          <w:sz w:val="24"/>
          <w:szCs w:val="24"/>
        </w:rPr>
        <w:t xml:space="preserve"> acid, vitamin B5 (calcium </w:t>
      </w:r>
      <w:proofErr w:type="spellStart"/>
      <w:r w:rsidRPr="00C65FF5">
        <w:rPr>
          <w:rFonts w:ascii="Times New Roman" w:hAnsi="Times New Roman" w:cs="Times New Roman"/>
          <w:color w:val="000000" w:themeColor="text1"/>
          <w:sz w:val="24"/>
          <w:szCs w:val="24"/>
        </w:rPr>
        <w:t>pantothenate</w:t>
      </w:r>
      <w:proofErr w:type="spellEnd"/>
      <w:r w:rsidRPr="00C65FF5">
        <w:rPr>
          <w:rFonts w:ascii="Times New Roman" w:hAnsi="Times New Roman" w:cs="Times New Roman"/>
          <w:color w:val="000000" w:themeColor="text1"/>
          <w:sz w:val="24"/>
          <w:szCs w:val="24"/>
        </w:rPr>
        <w:t>), beta-carotene, coenzyme Q10, vitamin K2 (</w:t>
      </w:r>
      <w:proofErr w:type="spellStart"/>
      <w:r w:rsidRPr="00C65FF5">
        <w:rPr>
          <w:rFonts w:ascii="Times New Roman" w:hAnsi="Times New Roman" w:cs="Times New Roman"/>
          <w:color w:val="000000" w:themeColor="text1"/>
          <w:sz w:val="24"/>
          <w:szCs w:val="24"/>
        </w:rPr>
        <w:t>menaquinone</w:t>
      </w:r>
      <w:proofErr w:type="spellEnd"/>
      <w:r w:rsidRPr="00C65FF5">
        <w:rPr>
          <w:rFonts w:ascii="Times New Roman" w:hAnsi="Times New Roman" w:cs="Times New Roman"/>
          <w:color w:val="000000" w:themeColor="text1"/>
          <w:sz w:val="24"/>
          <w:szCs w:val="24"/>
        </w:rPr>
        <w:t>), vitamin K1 (</w:t>
      </w:r>
      <w:proofErr w:type="spellStart"/>
      <w:r w:rsidRPr="00C65FF5">
        <w:rPr>
          <w:rFonts w:ascii="Times New Roman" w:hAnsi="Times New Roman" w:cs="Times New Roman"/>
          <w:color w:val="000000" w:themeColor="text1"/>
          <w:sz w:val="24"/>
          <w:szCs w:val="24"/>
        </w:rPr>
        <w:t>phytomenadion</w:t>
      </w:r>
      <w:proofErr w:type="spellEnd"/>
      <w:r w:rsidRPr="00C65FF5">
        <w:rPr>
          <w:rFonts w:ascii="Times New Roman" w:hAnsi="Times New Roman" w:cs="Times New Roman"/>
          <w:color w:val="000000" w:themeColor="text1"/>
          <w:sz w:val="24"/>
          <w:szCs w:val="24"/>
        </w:rPr>
        <w:t xml:space="preserve">), vitamin B1 (thiamine </w:t>
      </w:r>
      <w:proofErr w:type="spellStart"/>
      <w:r w:rsidRPr="00C65FF5">
        <w:rPr>
          <w:rFonts w:ascii="Times New Roman" w:hAnsi="Times New Roman" w:cs="Times New Roman"/>
          <w:color w:val="000000" w:themeColor="text1"/>
          <w:sz w:val="24"/>
          <w:szCs w:val="24"/>
        </w:rPr>
        <w:t>mononitrate</w:t>
      </w:r>
      <w:proofErr w:type="spellEnd"/>
      <w:r w:rsidRPr="00C65FF5">
        <w:rPr>
          <w:rFonts w:ascii="Times New Roman" w:hAnsi="Times New Roman" w:cs="Times New Roman"/>
          <w:color w:val="000000" w:themeColor="text1"/>
          <w:sz w:val="24"/>
          <w:szCs w:val="24"/>
        </w:rPr>
        <w:t>), vitamin B2 (riboflavin), vitamin B9 (L-</w:t>
      </w:r>
      <w:proofErr w:type="spellStart"/>
      <w:r w:rsidRPr="00C65FF5">
        <w:rPr>
          <w:rFonts w:ascii="Times New Roman" w:hAnsi="Times New Roman" w:cs="Times New Roman"/>
          <w:color w:val="000000" w:themeColor="text1"/>
          <w:sz w:val="24"/>
          <w:szCs w:val="24"/>
        </w:rPr>
        <w:t>methylfolate</w:t>
      </w:r>
      <w:proofErr w:type="spellEnd"/>
      <w:r w:rsidRPr="00C65FF5">
        <w:rPr>
          <w:rFonts w:ascii="Times New Roman" w:hAnsi="Times New Roman" w:cs="Times New Roman"/>
          <w:color w:val="000000" w:themeColor="text1"/>
          <w:sz w:val="24"/>
          <w:szCs w:val="24"/>
        </w:rPr>
        <w:t xml:space="preserve"> of calcium), vitamin B12 (</w:t>
      </w:r>
      <w:proofErr w:type="spellStart"/>
      <w:r w:rsidRPr="00C65FF5">
        <w:rPr>
          <w:rFonts w:ascii="Times New Roman" w:hAnsi="Times New Roman" w:cs="Times New Roman"/>
          <w:color w:val="000000" w:themeColor="text1"/>
          <w:sz w:val="24"/>
          <w:szCs w:val="24"/>
        </w:rPr>
        <w:t>methylcobalamin</w:t>
      </w:r>
      <w:proofErr w:type="spellEnd"/>
      <w:r w:rsidRPr="00C65FF5">
        <w:rPr>
          <w:rFonts w:ascii="Times New Roman" w:hAnsi="Times New Roman" w:cs="Times New Roman"/>
          <w:color w:val="000000" w:themeColor="text1"/>
          <w:sz w:val="24"/>
          <w:szCs w:val="24"/>
        </w:rPr>
        <w:t>).</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Excipients: microcrystalline cellulose (carrier), </w:t>
      </w:r>
      <w:proofErr w:type="spellStart"/>
      <w:r>
        <w:rPr>
          <w:rFonts w:ascii="Times New Roman" w:hAnsi="Times New Roman" w:cs="Times New Roman"/>
          <w:color w:val="000000" w:themeColor="text1"/>
          <w:sz w:val="24"/>
          <w:szCs w:val="24"/>
        </w:rPr>
        <w:t>hydroxypropylmethylcellulose</w:t>
      </w:r>
      <w:proofErr w:type="spellEnd"/>
      <w:r>
        <w:rPr>
          <w:rFonts w:ascii="Times New Roman" w:hAnsi="Times New Roman" w:cs="Times New Roman"/>
          <w:color w:val="000000" w:themeColor="text1"/>
          <w:sz w:val="24"/>
          <w:szCs w:val="24"/>
        </w:rPr>
        <w:t xml:space="preserve"> (carrier), </w:t>
      </w:r>
      <w:proofErr w:type="spellStart"/>
      <w:r>
        <w:rPr>
          <w:rFonts w:ascii="Times New Roman" w:hAnsi="Times New Roman" w:cs="Times New Roman"/>
          <w:color w:val="000000" w:themeColor="text1"/>
          <w:sz w:val="24"/>
          <w:szCs w:val="24"/>
        </w:rPr>
        <w:t>collicut</w:t>
      </w:r>
      <w:proofErr w:type="spellEnd"/>
      <w:r>
        <w:rPr>
          <w:rFonts w:ascii="Times New Roman" w:hAnsi="Times New Roman" w:cs="Times New Roman"/>
          <w:color w:val="000000" w:themeColor="text1"/>
          <w:sz w:val="24"/>
          <w:szCs w:val="24"/>
        </w:rPr>
        <w:t xml:space="preserve">, sucrose (as part of pellets), calcium carbonate (carrier), CAFOS MF (carrier), </w:t>
      </w:r>
      <w:proofErr w:type="spellStart"/>
      <w:r>
        <w:rPr>
          <w:rFonts w:ascii="Times New Roman" w:hAnsi="Times New Roman" w:cs="Times New Roman"/>
          <w:color w:val="000000" w:themeColor="text1"/>
          <w:sz w:val="24"/>
          <w:szCs w:val="24"/>
        </w:rPr>
        <w:t>polyvinylpyrrolidone</w:t>
      </w:r>
      <w:proofErr w:type="spellEnd"/>
      <w:r>
        <w:rPr>
          <w:rFonts w:ascii="Times New Roman" w:hAnsi="Times New Roman" w:cs="Times New Roman"/>
          <w:color w:val="000000" w:themeColor="text1"/>
          <w:sz w:val="24"/>
          <w:szCs w:val="24"/>
        </w:rPr>
        <w:t xml:space="preserve"> (carrier), </w:t>
      </w:r>
      <w:proofErr w:type="spellStart"/>
      <w:r>
        <w:rPr>
          <w:rFonts w:ascii="Times New Roman" w:hAnsi="Times New Roman" w:cs="Times New Roman"/>
          <w:color w:val="000000" w:themeColor="text1"/>
          <w:sz w:val="24"/>
          <w:szCs w:val="24"/>
        </w:rPr>
        <w:t>croscaramellose</w:t>
      </w:r>
      <w:proofErr w:type="spellEnd"/>
      <w:r>
        <w:rPr>
          <w:rFonts w:ascii="Times New Roman" w:hAnsi="Times New Roman" w:cs="Times New Roman"/>
          <w:color w:val="000000" w:themeColor="text1"/>
          <w:sz w:val="24"/>
          <w:szCs w:val="24"/>
        </w:rPr>
        <w:t xml:space="preserve"> (carrier), calcium salt of stearic acid (anti-tracking agent), silicon dioxide (anti-tracking agent), polyethylene glycol (carrier), propylene glycol (carrier), dyes: iron oxide yellow, copper complex </w:t>
      </w:r>
      <w:proofErr w:type="spellStart"/>
      <w:r>
        <w:rPr>
          <w:rFonts w:ascii="Times New Roman" w:hAnsi="Times New Roman" w:cs="Times New Roman"/>
          <w:color w:val="000000" w:themeColor="text1"/>
          <w:sz w:val="24"/>
          <w:szCs w:val="24"/>
        </w:rPr>
        <w:t>chlorophyllin</w:t>
      </w:r>
      <w:proofErr w:type="spellEnd"/>
      <w:r>
        <w:rPr>
          <w:rFonts w:ascii="Times New Roman" w:hAnsi="Times New Roman" w:cs="Times New Roman"/>
          <w:color w:val="000000" w:themeColor="text1"/>
          <w:sz w:val="24"/>
          <w:szCs w:val="24"/>
        </w:rPr>
        <w:t>, iron oxide black.</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Application</w:t>
      </w:r>
      <w:r w:rsidRPr="00C65FF5">
        <w:rPr>
          <w:rFonts w:ascii="Times New Roman" w:hAnsi="Times New Roman" w:cs="Times New Roman"/>
          <w:b/>
          <w:bCs/>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Recommendations for use: adults take 1 tablet 1 time a day with meals.</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The duration of admission is 1 month. If necessary, the reception can be repeated.</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Contraindications: </w:t>
      </w:r>
      <w:r>
        <w:rPr>
          <w:rFonts w:ascii="Times New Roman" w:hAnsi="Times New Roman" w:cs="Times New Roman"/>
          <w:color w:val="000000" w:themeColor="text1"/>
          <w:sz w:val="24"/>
          <w:szCs w:val="24"/>
        </w:rPr>
        <w:t>I</w:t>
      </w:r>
      <w:r w:rsidRPr="00C65FF5">
        <w:rPr>
          <w:rFonts w:ascii="Times New Roman" w:hAnsi="Times New Roman" w:cs="Times New Roman"/>
          <w:color w:val="000000" w:themeColor="text1"/>
          <w:sz w:val="24"/>
          <w:szCs w:val="24"/>
        </w:rPr>
        <w:t>ndividual intolerance to the components, pregnancy and breast-feeding.</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It is recommended to consult a doctor before use.</w:t>
      </w:r>
    </w:p>
    <w:p w:rsidR="00C65FF5" w:rsidRDefault="00C65FF5">
      <w:pPr>
        <w:snapToGrid w:val="0"/>
        <w:spacing w:line="360" w:lineRule="auto"/>
        <w:ind w:firstLineChars="200" w:firstLine="480"/>
        <w:jc w:val="both"/>
        <w:rPr>
          <w:rFonts w:ascii="Times New Roman" w:hAnsi="Times New Roman" w:cs="Times New Roman"/>
          <w:color w:val="000000" w:themeColor="text1"/>
          <w:sz w:val="24"/>
          <w:szCs w:val="24"/>
        </w:rPr>
      </w:pPr>
    </w:p>
    <w:p w:rsidR="008D37DE" w:rsidRPr="00C65FF5" w:rsidRDefault="00C96644" w:rsidP="00C65FF5">
      <w:pPr>
        <w:pStyle w:val="a4"/>
        <w:numPr>
          <w:ilvl w:val="0"/>
          <w:numId w:val="20"/>
        </w:numPr>
        <w:tabs>
          <w:tab w:val="left" w:pos="425"/>
        </w:tabs>
        <w:snapToGrid w:val="0"/>
        <w:spacing w:line="360" w:lineRule="auto"/>
        <w:jc w:val="both"/>
        <w:rPr>
          <w:rFonts w:ascii="Times New Roman" w:hAnsi="Times New Roman" w:cs="Times New Roman"/>
          <w:color w:val="000000" w:themeColor="text1"/>
          <w:sz w:val="24"/>
          <w:szCs w:val="24"/>
        </w:rPr>
      </w:pPr>
      <w:hyperlink r:id="rId16" w:history="1">
        <w:r w:rsidR="005B68FA" w:rsidRPr="00C65FF5">
          <w:rPr>
            <w:rStyle w:val="a3"/>
            <w:rFonts w:ascii="Times New Roman" w:hAnsi="Times New Roman" w:cs="Times New Roman"/>
            <w:b/>
            <w:bCs/>
            <w:color w:val="000000" w:themeColor="text1"/>
            <w:sz w:val="24"/>
            <w:szCs w:val="24"/>
          </w:rPr>
          <w:t>https://www.artlife.ru/catalog/kosmeticheskie-geli/intim-gel-tsvetok-zhenshchiny</w:t>
        </w:r>
      </w:hyperlink>
    </w:p>
    <w:p w:rsidR="008D37DE" w:rsidRDefault="005B68FA">
      <w:pPr>
        <w:tabs>
          <w:tab w:val="left" w:pos="425"/>
        </w:tabs>
        <w:snapToGrid w:val="0"/>
        <w:spacing w:line="360" w:lineRule="auto"/>
        <w:ind w:firstLineChars="200" w:firstLine="482"/>
        <w:jc w:val="both"/>
        <w:rPr>
          <w:rFonts w:ascii="Times New Roman" w:hAnsi="Times New Roman" w:cs="Times New Roman"/>
          <w:color w:val="000000" w:themeColor="text1"/>
          <w:sz w:val="24"/>
          <w:szCs w:val="24"/>
        </w:rPr>
      </w:pPr>
      <w:r w:rsidRPr="00C65FF5">
        <w:rPr>
          <w:rFonts w:ascii="Times New Roman" w:hAnsi="Times New Roman" w:cs="Times New Roman"/>
          <w:b/>
          <w:color w:val="FF0000"/>
          <w:sz w:val="24"/>
          <w:szCs w:val="24"/>
        </w:rPr>
        <w:t>Intimate gel Flower of a woman</w:t>
      </w:r>
      <w:r w:rsidRPr="00C65FF5">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Restores the normal pH balance of the intimate area, moisturizes, relieves inflammation</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Intimate gel lubricant "Flower of a woman" (Fleur-de-femme) is a unique tool that can be used in several directions at once: for hygienic care, relieving inflammation, moisturizing and as a lubricant for intimacy. It helps to improve blood supply and lymph circulation in the pelvic region, preventing the development of inflammatory diseases of the female genital area. Easily eliminates dryness, creates an excellent sliding effect, accelerates the healing of </w:t>
      </w:r>
      <w:proofErr w:type="spellStart"/>
      <w:r>
        <w:rPr>
          <w:rFonts w:ascii="Times New Roman" w:hAnsi="Times New Roman" w:cs="Times New Roman"/>
          <w:color w:val="000000" w:themeColor="text1"/>
          <w:sz w:val="24"/>
          <w:szCs w:val="24"/>
        </w:rPr>
        <w:t>microcracks</w:t>
      </w:r>
      <w:proofErr w:type="spellEnd"/>
      <w:r>
        <w:rPr>
          <w:rFonts w:ascii="Times New Roman" w:hAnsi="Times New Roman" w:cs="Times New Roman"/>
          <w:color w:val="000000" w:themeColor="text1"/>
          <w:sz w:val="24"/>
          <w:szCs w:val="24"/>
        </w:rPr>
        <w:t>, improves the quality of sexual life.</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Description</w:t>
      </w:r>
      <w:r w:rsidRPr="00C65FF5">
        <w:rPr>
          <w:rFonts w:ascii="Times New Roman" w:hAnsi="Times New Roman" w:cs="Times New Roman"/>
          <w:b/>
          <w:bCs/>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 xml:space="preserve">Dryness of the mucous membranes of the vagina is a problem that worries many women of all ages. The number of women who face this problem is constantly growing. </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With age, the mucosa becomes thinner, drier, and its elasticity decreases.</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lastRenderedPageBreak/>
        <w:t xml:space="preserve">One of the most important characteristics of the microbiome is acidity. An acidic environment is maintained in the vagina, destroying pathogenic microorganisms and suppressing the reproduction of harmful bacteria. The normal pH ranges from 3.8 to 4.5. The figure below indicates increased acidity, and above – about the </w:t>
      </w:r>
      <w:proofErr w:type="spellStart"/>
      <w:r w:rsidRPr="00C65FF5">
        <w:rPr>
          <w:rFonts w:ascii="Times New Roman" w:hAnsi="Times New Roman" w:cs="Times New Roman"/>
          <w:color w:val="000000" w:themeColor="text1"/>
          <w:sz w:val="24"/>
          <w:szCs w:val="24"/>
        </w:rPr>
        <w:t>alkalinization</w:t>
      </w:r>
      <w:proofErr w:type="spellEnd"/>
      <w:r w:rsidRPr="00C65FF5">
        <w:rPr>
          <w:rFonts w:ascii="Times New Roman" w:hAnsi="Times New Roman" w:cs="Times New Roman"/>
          <w:color w:val="000000" w:themeColor="text1"/>
          <w:sz w:val="24"/>
          <w:szCs w:val="24"/>
        </w:rPr>
        <w:t xml:space="preserve"> of the medium. Both are bad for the microbiota and reduce local immunity. </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lang w:val="ru-RU"/>
        </w:rPr>
      </w:pPr>
      <w:r w:rsidRPr="00C65FF5">
        <w:rPr>
          <w:rFonts w:ascii="Times New Roman" w:hAnsi="Times New Roman" w:cs="Times New Roman"/>
          <w:color w:val="000000" w:themeColor="text1"/>
          <w:sz w:val="24"/>
          <w:szCs w:val="24"/>
        </w:rPr>
        <w:t xml:space="preserve">Intimate gel lubricant "Flower of a woman" (Fleur-de-femme) helps to restore the normal pH balance, eliminates dryness in the intimate area and improves the condition of the mucous membrane, also has a pronounced regenerating property, prevents the appearance of </w:t>
      </w:r>
      <w:proofErr w:type="spellStart"/>
      <w:r w:rsidRPr="00C65FF5">
        <w:rPr>
          <w:rFonts w:ascii="Times New Roman" w:hAnsi="Times New Roman" w:cs="Times New Roman"/>
          <w:color w:val="000000" w:themeColor="text1"/>
          <w:sz w:val="24"/>
          <w:szCs w:val="24"/>
        </w:rPr>
        <w:t>microcracks</w:t>
      </w:r>
      <w:proofErr w:type="spellEnd"/>
      <w:r w:rsidRPr="00C65FF5">
        <w:rPr>
          <w:rFonts w:ascii="Times New Roman" w:hAnsi="Times New Roman" w:cs="Times New Roman"/>
          <w:color w:val="000000" w:themeColor="text1"/>
          <w:sz w:val="24"/>
          <w:szCs w:val="24"/>
        </w:rPr>
        <w:t xml:space="preserve">, thereby helps to get rid of discomfort and painful sensations. </w:t>
      </w:r>
      <w:proofErr w:type="spellStart"/>
      <w:r>
        <w:rPr>
          <w:rFonts w:ascii="Times New Roman" w:hAnsi="Times New Roman" w:cs="Times New Roman"/>
          <w:color w:val="000000" w:themeColor="text1"/>
          <w:sz w:val="24"/>
          <w:szCs w:val="24"/>
          <w:lang w:val="ru-RU"/>
        </w:rPr>
        <w:t>Improves</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the</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quality</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of</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sexual</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life</w:t>
      </w:r>
      <w:proofErr w:type="spellEnd"/>
      <w:r>
        <w:rPr>
          <w:rFonts w:ascii="Times New Roman" w:hAnsi="Times New Roman" w:cs="Times New Roman"/>
          <w:color w:val="000000" w:themeColor="text1"/>
          <w:sz w:val="24"/>
          <w:szCs w:val="24"/>
          <w:lang w:val="ru-RU"/>
        </w:rPr>
        <w:t>.</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Causes of dryness:</w:t>
      </w:r>
    </w:p>
    <w:p w:rsidR="008D37DE" w:rsidRDefault="005B68FA">
      <w:pPr>
        <w:numPr>
          <w:ilvl w:val="0"/>
          <w:numId w:val="14"/>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decreased secretion due to age. It often appears in women during menopause;</w:t>
      </w:r>
    </w:p>
    <w:p w:rsidR="008D37DE" w:rsidRDefault="005B68FA">
      <w:pPr>
        <w:numPr>
          <w:ilvl w:val="0"/>
          <w:numId w:val="14"/>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surgical intervention. The level of sex hormones in women decreases due to gynecological operations (removal of the uterus, ovarian surgery, etc.);</w:t>
      </w:r>
    </w:p>
    <w:p w:rsidR="008D37DE" w:rsidRDefault="005B68FA">
      <w:pPr>
        <w:numPr>
          <w:ilvl w:val="0"/>
          <w:numId w:val="14"/>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violation of the process of epithelial regeneration in women as a result of radiation therapy of the pelvic organs;</w:t>
      </w:r>
    </w:p>
    <w:p w:rsidR="008D37DE" w:rsidRDefault="005B68FA">
      <w:pPr>
        <w:numPr>
          <w:ilvl w:val="0"/>
          <w:numId w:val="14"/>
        </w:num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hormonal imbalance, due to inflammatory and other diseases.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Other factors can also affect the reduction in the amount of secretions, for example, various douching solutions, intimate hygiene products, causing dryness.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Benefits of the complex</w:t>
      </w:r>
      <w:r>
        <w:rPr>
          <w:rFonts w:ascii="Times New Roman" w:eastAsia="Tahoma" w:hAnsi="Times New Roman" w:cs="Times New Roman"/>
          <w:color w:val="000000" w:themeColor="text1"/>
          <w:sz w:val="24"/>
          <w:szCs w:val="24"/>
          <w:shd w:val="clear" w:color="auto" w:fill="FFFFFF"/>
          <w:lang w:val="ru-RU"/>
        </w:rPr>
        <w:t>:</w:t>
      </w:r>
      <w:r>
        <w:rPr>
          <w:rFonts w:ascii="Times New Roman" w:eastAsia="Tahoma" w:hAnsi="Times New Roman" w:cs="Times New Roman"/>
          <w:color w:val="000000" w:themeColor="text1"/>
          <w:sz w:val="24"/>
          <w:szCs w:val="24"/>
          <w:shd w:val="clear" w:color="auto" w:fill="FFFFFF"/>
        </w:rPr>
        <w:t xml:space="preserve"> </w:t>
      </w:r>
    </w:p>
    <w:p w:rsidR="008D37DE" w:rsidRDefault="005B68FA">
      <w:pPr>
        <w:numPr>
          <w:ilvl w:val="0"/>
          <w:numId w:val="15"/>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leaves no sticky film;</w:t>
      </w:r>
    </w:p>
    <w:p w:rsidR="008D37DE" w:rsidRDefault="005B68FA">
      <w:pPr>
        <w:numPr>
          <w:ilvl w:val="0"/>
          <w:numId w:val="15"/>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water-based, silicone-free;</w:t>
      </w:r>
    </w:p>
    <w:p w:rsidR="008D37DE" w:rsidRDefault="005B68FA">
      <w:pPr>
        <w:numPr>
          <w:ilvl w:val="0"/>
          <w:numId w:val="15"/>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safe – contains only natural ingredients;</w:t>
      </w:r>
    </w:p>
    <w:p w:rsidR="008D37DE" w:rsidRDefault="005B68FA">
      <w:pPr>
        <w:numPr>
          <w:ilvl w:val="0"/>
          <w:numId w:val="15"/>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maintains an optimal pH level;</w:t>
      </w:r>
    </w:p>
    <w:p w:rsidR="008D37DE" w:rsidRDefault="005B68FA">
      <w:pPr>
        <w:numPr>
          <w:ilvl w:val="0"/>
          <w:numId w:val="15"/>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leaves no stains;</w:t>
      </w:r>
    </w:p>
    <w:p w:rsidR="008D37DE" w:rsidRDefault="005B68FA">
      <w:pPr>
        <w:numPr>
          <w:ilvl w:val="0"/>
          <w:numId w:val="15"/>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compatible with condoms.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lang w:val="ru-RU"/>
        </w:rPr>
      </w:pPr>
      <w:r>
        <w:rPr>
          <w:rFonts w:ascii="Times New Roman" w:eastAsia="Tahoma" w:hAnsi="Times New Roman" w:cs="Times New Roman"/>
          <w:color w:val="000000" w:themeColor="text1"/>
          <w:sz w:val="24"/>
          <w:szCs w:val="24"/>
          <w:shd w:val="clear" w:color="auto" w:fill="FFFFFF"/>
        </w:rPr>
        <w:t>Indications for use</w:t>
      </w:r>
      <w:r>
        <w:rPr>
          <w:rFonts w:ascii="Times New Roman" w:eastAsia="Tahoma" w:hAnsi="Times New Roman" w:cs="Times New Roman"/>
          <w:color w:val="000000" w:themeColor="text1"/>
          <w:sz w:val="24"/>
          <w:szCs w:val="24"/>
          <w:shd w:val="clear" w:color="auto" w:fill="FFFFFF"/>
          <w:lang w:val="ru-RU"/>
        </w:rPr>
        <w:t xml:space="preserve">: </w:t>
      </w:r>
    </w:p>
    <w:p w:rsidR="008D37DE" w:rsidRDefault="005B68FA">
      <w:pPr>
        <w:numPr>
          <w:ilvl w:val="0"/>
          <w:numId w:val="15"/>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mucosal dryness in various physiological disorders or diseases (diabetes, </w:t>
      </w:r>
      <w:proofErr w:type="spellStart"/>
      <w:r>
        <w:rPr>
          <w:rFonts w:ascii="Times New Roman" w:hAnsi="Times New Roman" w:cs="Times New Roman"/>
          <w:color w:val="000000" w:themeColor="text1"/>
          <w:sz w:val="24"/>
          <w:szCs w:val="24"/>
        </w:rPr>
        <w:t>psychoemotional</w:t>
      </w:r>
      <w:proofErr w:type="spellEnd"/>
      <w:r>
        <w:rPr>
          <w:rFonts w:ascii="Times New Roman" w:hAnsi="Times New Roman" w:cs="Times New Roman"/>
          <w:color w:val="000000" w:themeColor="text1"/>
          <w:sz w:val="24"/>
          <w:szCs w:val="24"/>
        </w:rPr>
        <w:t xml:space="preserve"> stress, etc.);</w:t>
      </w:r>
    </w:p>
    <w:p w:rsidR="008D37DE" w:rsidRDefault="005B68FA">
      <w:pPr>
        <w:numPr>
          <w:ilvl w:val="0"/>
          <w:numId w:val="15"/>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with prolonged use of oral contraceptives and hormonal drugs;</w:t>
      </w:r>
    </w:p>
    <w:p w:rsidR="008D37DE" w:rsidRDefault="005B68FA">
      <w:pPr>
        <w:numPr>
          <w:ilvl w:val="0"/>
          <w:numId w:val="15"/>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during the period of hormonal changes (menopause, etc.), when additional hydration is required;</w:t>
      </w:r>
    </w:p>
    <w:p w:rsidR="008D37DE" w:rsidRDefault="005B68FA">
      <w:pPr>
        <w:numPr>
          <w:ilvl w:val="0"/>
          <w:numId w:val="15"/>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ideal for use in intimate intimacy.</w:t>
      </w:r>
    </w:p>
    <w:p w:rsidR="008D37DE" w:rsidRPr="00C65FF5"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sidRPr="00C65FF5">
        <w:rPr>
          <w:rFonts w:ascii="Times New Roman" w:eastAsia="Tahoma" w:hAnsi="Times New Roman" w:cs="Times New Roman"/>
          <w:color w:val="000000" w:themeColor="text1"/>
          <w:sz w:val="24"/>
          <w:szCs w:val="24"/>
          <w:shd w:val="clear" w:color="auto" w:fill="FFFFFF"/>
        </w:rPr>
        <w:t xml:space="preserve">The principle </w:t>
      </w:r>
      <w:r>
        <w:rPr>
          <w:rFonts w:ascii="Times New Roman" w:eastAsia="Tahoma" w:hAnsi="Times New Roman" w:cs="Times New Roman"/>
          <w:color w:val="000000" w:themeColor="text1"/>
          <w:sz w:val="24"/>
          <w:szCs w:val="24"/>
          <w:shd w:val="clear" w:color="auto" w:fill="FFFFFF"/>
        </w:rPr>
        <w:t>of</w:t>
      </w:r>
      <w:r w:rsidRPr="00C65FF5">
        <w:rPr>
          <w:rFonts w:ascii="Times New Roman" w:eastAsia="Tahoma" w:hAnsi="Times New Roman" w:cs="Times New Roman"/>
          <w:color w:val="000000" w:themeColor="text1"/>
          <w:sz w:val="24"/>
          <w:szCs w:val="24"/>
          <w:shd w:val="clear" w:color="auto" w:fill="FFFFFF"/>
        </w:rPr>
        <w:t xml:space="preserve"> the drug:</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L-arginine is an amino acid necessary for the synthesis of sex hormones, which after 30-35 years ceases to be produced in sufficient quantities in the body.</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L-arginine stabilizes the menstrual cycle, increases a woman's sexuality and sensitivity. Promotes the prevention of diseases of the female reproductive system, slows down the early onset and </w:t>
      </w:r>
      <w:proofErr w:type="spellStart"/>
      <w:r>
        <w:rPr>
          <w:rFonts w:ascii="Times New Roman" w:hAnsi="Times New Roman" w:cs="Times New Roman"/>
          <w:color w:val="000000" w:themeColor="text1"/>
          <w:sz w:val="24"/>
          <w:szCs w:val="24"/>
        </w:rPr>
        <w:t>smoothes</w:t>
      </w:r>
      <w:proofErr w:type="spellEnd"/>
      <w:r>
        <w:rPr>
          <w:rFonts w:ascii="Times New Roman" w:hAnsi="Times New Roman" w:cs="Times New Roman"/>
          <w:color w:val="000000" w:themeColor="text1"/>
          <w:sz w:val="24"/>
          <w:szCs w:val="24"/>
        </w:rPr>
        <w:t xml:space="preserve"> the manifestations of the onset of menopause. Its constant renewal promotes the regeneration of damaged areas of the epidermis, the antibacterial effect prevents the proliferation of pathogenic microorganisms, thereby </w:t>
      </w:r>
      <w:r>
        <w:rPr>
          <w:rFonts w:ascii="Times New Roman" w:hAnsi="Times New Roman" w:cs="Times New Roman"/>
          <w:color w:val="000000" w:themeColor="text1"/>
          <w:sz w:val="24"/>
          <w:szCs w:val="24"/>
        </w:rPr>
        <w:lastRenderedPageBreak/>
        <w:t>preventing itching and unpleasant odor. It also increases the elasticity of the skin, tones, gives freshness, improves microcirculation.</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Chamomile extract soothes irritated skin, has a powerful antibacterial activity, has an anti-inflammatory and soothing effect on the skin.</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Cetraria</w:t>
      </w:r>
      <w:proofErr w:type="spellEnd"/>
      <w:r>
        <w:rPr>
          <w:rFonts w:ascii="Times New Roman" w:hAnsi="Times New Roman" w:cs="Times New Roman"/>
          <w:color w:val="000000" w:themeColor="text1"/>
          <w:sz w:val="24"/>
          <w:szCs w:val="24"/>
        </w:rPr>
        <w:t xml:space="preserve"> (Icelandic moss). The special properties of </w:t>
      </w:r>
      <w:proofErr w:type="spellStart"/>
      <w:r>
        <w:rPr>
          <w:rFonts w:ascii="Times New Roman" w:hAnsi="Times New Roman" w:cs="Times New Roman"/>
          <w:color w:val="000000" w:themeColor="text1"/>
          <w:sz w:val="24"/>
          <w:szCs w:val="24"/>
        </w:rPr>
        <w:t>cetraria</w:t>
      </w:r>
      <w:proofErr w:type="spellEnd"/>
      <w:r>
        <w:rPr>
          <w:rFonts w:ascii="Times New Roman" w:hAnsi="Times New Roman" w:cs="Times New Roman"/>
          <w:color w:val="000000" w:themeColor="text1"/>
          <w:sz w:val="24"/>
          <w:szCs w:val="24"/>
        </w:rPr>
        <w:t xml:space="preserve"> are caused by the presence of </w:t>
      </w:r>
      <w:proofErr w:type="spellStart"/>
      <w:r>
        <w:rPr>
          <w:rFonts w:ascii="Times New Roman" w:hAnsi="Times New Roman" w:cs="Times New Roman"/>
          <w:color w:val="000000" w:themeColor="text1"/>
          <w:sz w:val="24"/>
          <w:szCs w:val="24"/>
        </w:rPr>
        <w:t>usninic</w:t>
      </w:r>
      <w:proofErr w:type="spellEnd"/>
      <w:r>
        <w:rPr>
          <w:rFonts w:ascii="Times New Roman" w:hAnsi="Times New Roman" w:cs="Times New Roman"/>
          <w:color w:val="000000" w:themeColor="text1"/>
          <w:sz w:val="24"/>
          <w:szCs w:val="24"/>
        </w:rPr>
        <w:t xml:space="preserve"> acid in it, which exhibits high antibacterial activity and has a detrimental effect on pathogenic microorganisms (especially effective on fungi, viruses, staphylococci and streptococci), stimulates local immunity, prevents the development of tumors, increases tone, accelerates the healing of damaged tissues.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Aloe </w:t>
      </w:r>
      <w:proofErr w:type="spellStart"/>
      <w:r>
        <w:rPr>
          <w:rFonts w:ascii="Times New Roman" w:hAnsi="Times New Roman" w:cs="Times New Roman"/>
          <w:color w:val="000000" w:themeColor="text1"/>
          <w:sz w:val="24"/>
          <w:szCs w:val="24"/>
        </w:rPr>
        <w:t>vera</w:t>
      </w:r>
      <w:proofErr w:type="spellEnd"/>
      <w:r>
        <w:rPr>
          <w:rFonts w:ascii="Times New Roman" w:hAnsi="Times New Roman" w:cs="Times New Roman"/>
          <w:color w:val="000000" w:themeColor="text1"/>
          <w:sz w:val="24"/>
          <w:szCs w:val="24"/>
        </w:rPr>
        <w:t xml:space="preserve"> softens the skin, soothes and restores the protective barrier, promotes regeneration, maintains the tone of epithelial tissues.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Lactic acid maintains the natural pH level, contributing to the preservation of beneficial intimate microflora and destroys pathogens, eliminating the cause of unpleasant odor. It affects the processes of regeneration and renewal of the skin and mucous membranes.</w:t>
      </w:r>
    </w:p>
    <w:p w:rsidR="008D37DE" w:rsidRDefault="005B68FA">
      <w:pPr>
        <w:snapToGrid w:val="0"/>
        <w:spacing w:line="360" w:lineRule="auto"/>
        <w:ind w:firstLineChars="200" w:firstLine="482"/>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Composition</w:t>
      </w:r>
      <w:r w:rsidRPr="00C65FF5">
        <w:rPr>
          <w:rFonts w:ascii="Times New Roman" w:hAnsi="Times New Roman" w:cs="Times New Roman"/>
          <w:b/>
          <w:bCs/>
          <w:color w:val="000000" w:themeColor="text1"/>
          <w:sz w:val="24"/>
          <w:szCs w:val="24"/>
        </w:rPr>
        <w:t>:</w:t>
      </w:r>
      <w:r>
        <w:rPr>
          <w:rFonts w:ascii="Times New Roman" w:hAnsi="Times New Roman" w:cs="Times New Roman"/>
          <w:color w:val="000000" w:themeColor="text1"/>
          <w:sz w:val="24"/>
          <w:szCs w:val="24"/>
        </w:rPr>
        <w:t xml:space="preserve"> aqua, propylene glycol, </w:t>
      </w:r>
      <w:proofErr w:type="spellStart"/>
      <w:r>
        <w:rPr>
          <w:rFonts w:ascii="Times New Roman" w:hAnsi="Times New Roman" w:cs="Times New Roman"/>
          <w:color w:val="000000" w:themeColor="text1"/>
          <w:sz w:val="24"/>
          <w:szCs w:val="24"/>
        </w:rPr>
        <w:t>hydroxyethylcellulose</w:t>
      </w:r>
      <w:proofErr w:type="spellEnd"/>
      <w:r>
        <w:rPr>
          <w:rFonts w:ascii="Times New Roman" w:hAnsi="Times New Roman" w:cs="Times New Roman"/>
          <w:color w:val="000000" w:themeColor="text1"/>
          <w:sz w:val="24"/>
          <w:szCs w:val="24"/>
        </w:rPr>
        <w:t xml:space="preserve">, aloe </w:t>
      </w:r>
      <w:proofErr w:type="spellStart"/>
      <w:r>
        <w:rPr>
          <w:rFonts w:ascii="Times New Roman" w:hAnsi="Times New Roman" w:cs="Times New Roman"/>
          <w:color w:val="000000" w:themeColor="text1"/>
          <w:sz w:val="24"/>
          <w:szCs w:val="24"/>
        </w:rPr>
        <w:t>vera</w:t>
      </w:r>
      <w:proofErr w:type="spellEnd"/>
      <w:r>
        <w:rPr>
          <w:rFonts w:ascii="Times New Roman" w:hAnsi="Times New Roman" w:cs="Times New Roman"/>
          <w:color w:val="000000" w:themeColor="text1"/>
          <w:sz w:val="24"/>
          <w:szCs w:val="24"/>
        </w:rPr>
        <w:t xml:space="preserve">, L-arginine, </w:t>
      </w:r>
      <w:proofErr w:type="spellStart"/>
      <w:r>
        <w:rPr>
          <w:rFonts w:ascii="Times New Roman" w:hAnsi="Times New Roman" w:cs="Times New Roman"/>
          <w:color w:val="000000" w:themeColor="text1"/>
          <w:sz w:val="24"/>
          <w:szCs w:val="24"/>
        </w:rPr>
        <w:t>matricaria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chamomilla</w:t>
      </w:r>
      <w:proofErr w:type="spellEnd"/>
      <w:r>
        <w:rPr>
          <w:rFonts w:ascii="Times New Roman" w:hAnsi="Times New Roman" w:cs="Times New Roman"/>
          <w:color w:val="000000" w:themeColor="text1"/>
          <w:sz w:val="24"/>
          <w:szCs w:val="24"/>
        </w:rPr>
        <w:t xml:space="preserve"> flower extract, lactic acid, methyl paraben, </w:t>
      </w:r>
      <w:proofErr w:type="spellStart"/>
      <w:r>
        <w:rPr>
          <w:rFonts w:ascii="Times New Roman" w:hAnsi="Times New Roman" w:cs="Times New Roman"/>
          <w:color w:val="000000" w:themeColor="text1"/>
          <w:sz w:val="24"/>
          <w:szCs w:val="24"/>
        </w:rPr>
        <w:t>cetraria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islandica</w:t>
      </w:r>
      <w:proofErr w:type="spellEnd"/>
      <w:r>
        <w:rPr>
          <w:rFonts w:ascii="Times New Roman" w:hAnsi="Times New Roman" w:cs="Times New Roman"/>
          <w:color w:val="000000" w:themeColor="text1"/>
          <w:sz w:val="24"/>
          <w:szCs w:val="24"/>
        </w:rPr>
        <w:t xml:space="preserve"> extract</w:t>
      </w:r>
    </w:p>
    <w:p w:rsidR="008D37DE" w:rsidRDefault="005B68FA">
      <w:pPr>
        <w:snapToGrid w:val="0"/>
        <w:spacing w:line="360" w:lineRule="auto"/>
        <w:ind w:firstLineChars="200" w:firstLine="482"/>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Application</w:t>
      </w:r>
      <w:r w:rsidRPr="00C65FF5">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rPr>
        <w:t>squeeze a small amount of gel onto a clean finger and apply to the intimate area. The dose and frequency of use are determined individually. Before intimacy, apply the required amount of the product in a thin layer on the surface of the genitals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Contraindications:</w:t>
      </w:r>
      <w:r>
        <w:rPr>
          <w:rFonts w:ascii="Times New Roman" w:hAnsi="Times New Roman" w:cs="Times New Roman"/>
          <w:color w:val="000000" w:themeColor="text1"/>
          <w:sz w:val="24"/>
          <w:szCs w:val="24"/>
        </w:rPr>
        <w:t xml:space="preserve"> Individual intolerance to the components of the product</w:t>
      </w:r>
    </w:p>
    <w:p w:rsidR="00C65FF5" w:rsidRDefault="00C65FF5">
      <w:pPr>
        <w:snapToGrid w:val="0"/>
        <w:spacing w:line="360" w:lineRule="auto"/>
        <w:ind w:firstLineChars="200" w:firstLine="480"/>
        <w:jc w:val="both"/>
        <w:rPr>
          <w:rFonts w:ascii="Times New Roman" w:hAnsi="Times New Roman" w:cs="Times New Roman"/>
          <w:color w:val="000000" w:themeColor="text1"/>
          <w:sz w:val="24"/>
          <w:szCs w:val="24"/>
        </w:rPr>
      </w:pPr>
    </w:p>
    <w:p w:rsidR="008D37DE" w:rsidRPr="00C65FF5" w:rsidRDefault="00C96644" w:rsidP="00C65FF5">
      <w:pPr>
        <w:pStyle w:val="a4"/>
        <w:numPr>
          <w:ilvl w:val="0"/>
          <w:numId w:val="20"/>
        </w:numPr>
        <w:tabs>
          <w:tab w:val="left" w:pos="425"/>
        </w:tabs>
        <w:snapToGrid w:val="0"/>
        <w:spacing w:line="360" w:lineRule="auto"/>
        <w:jc w:val="both"/>
        <w:rPr>
          <w:rFonts w:ascii="Times New Roman" w:hAnsi="Times New Roman" w:cs="Times New Roman"/>
          <w:b/>
          <w:bCs/>
          <w:color w:val="000000" w:themeColor="text1"/>
          <w:sz w:val="24"/>
          <w:szCs w:val="24"/>
        </w:rPr>
      </w:pPr>
      <w:hyperlink r:id="rId17" w:history="1">
        <w:r w:rsidR="005B68FA" w:rsidRPr="00C65FF5">
          <w:rPr>
            <w:rStyle w:val="a3"/>
            <w:rFonts w:ascii="Times New Roman" w:hAnsi="Times New Roman" w:cs="Times New Roman"/>
            <w:b/>
            <w:bCs/>
            <w:color w:val="000000" w:themeColor="text1"/>
            <w:sz w:val="24"/>
            <w:szCs w:val="24"/>
          </w:rPr>
          <w:t>https://www.artlife.ru/catalog/krasota/pitatelnyy-peptidnyy-krem-dlya-litsa-nochnaya-formula</w:t>
        </w:r>
      </w:hyperlink>
    </w:p>
    <w:p w:rsidR="008D37DE" w:rsidRDefault="005B68FA">
      <w:pPr>
        <w:snapToGrid w:val="0"/>
        <w:spacing w:line="360" w:lineRule="auto"/>
        <w:ind w:firstLineChars="200" w:firstLine="482"/>
        <w:jc w:val="both"/>
        <w:rPr>
          <w:rFonts w:ascii="Times New Roman" w:hAnsi="Times New Roman" w:cs="Times New Roman"/>
          <w:color w:val="000000" w:themeColor="text1"/>
          <w:sz w:val="24"/>
          <w:szCs w:val="24"/>
        </w:rPr>
      </w:pPr>
      <w:r w:rsidRPr="00C65FF5">
        <w:rPr>
          <w:rFonts w:ascii="Times New Roman" w:hAnsi="Times New Roman" w:cs="Times New Roman"/>
          <w:b/>
          <w:color w:val="FF0000"/>
          <w:sz w:val="24"/>
          <w:szCs w:val="24"/>
        </w:rPr>
        <w:t>Nourishing Peptide Face Cream Night Formula</w:t>
      </w:r>
      <w:r w:rsidRPr="00C65FF5">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Anti-age. Food. Against pigmentation</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Nourishing peptide face cream has a rejuvenating effect, improves microcirculation and </w:t>
      </w:r>
      <w:proofErr w:type="spellStart"/>
      <w:r>
        <w:rPr>
          <w:rFonts w:ascii="Times New Roman" w:hAnsi="Times New Roman" w:cs="Times New Roman"/>
          <w:color w:val="000000" w:themeColor="text1"/>
          <w:sz w:val="24"/>
          <w:szCs w:val="24"/>
        </w:rPr>
        <w:t>trophism</w:t>
      </w:r>
      <w:proofErr w:type="spellEnd"/>
      <w:r>
        <w:rPr>
          <w:rFonts w:ascii="Times New Roman" w:hAnsi="Times New Roman" w:cs="Times New Roman"/>
          <w:color w:val="000000" w:themeColor="text1"/>
          <w:sz w:val="24"/>
          <w:szCs w:val="24"/>
        </w:rPr>
        <w:t xml:space="preserve"> in the skin, eliminates traces of fatigue, evens out the complexion. It has a light texture and aroma, quickly absorbed.</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For morning care, as well as </w:t>
      </w:r>
      <w:proofErr w:type="spellStart"/>
      <w:r>
        <w:rPr>
          <w:rFonts w:ascii="Times New Roman" w:hAnsi="Times New Roman" w:cs="Times New Roman"/>
          <w:color w:val="000000" w:themeColor="text1"/>
          <w:sz w:val="24"/>
          <w:szCs w:val="24"/>
        </w:rPr>
        <w:t>as</w:t>
      </w:r>
      <w:proofErr w:type="spellEnd"/>
      <w:r>
        <w:rPr>
          <w:rFonts w:ascii="Times New Roman" w:hAnsi="Times New Roman" w:cs="Times New Roman"/>
          <w:color w:val="000000" w:themeColor="text1"/>
          <w:sz w:val="24"/>
          <w:szCs w:val="24"/>
        </w:rPr>
        <w:t xml:space="preserve"> a base for makeup – use a moisturizing peptide face cream "Day Formula".</w:t>
      </w:r>
    </w:p>
    <w:p w:rsidR="008D37DE" w:rsidRPr="00C65FF5" w:rsidRDefault="005B68FA">
      <w:pPr>
        <w:snapToGrid w:val="0"/>
        <w:spacing w:line="360" w:lineRule="auto"/>
        <w:ind w:firstLineChars="200" w:firstLine="48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Description</w:t>
      </w:r>
      <w:r w:rsidRPr="00C65FF5">
        <w:rPr>
          <w:rFonts w:ascii="Times New Roman" w:hAnsi="Times New Roman" w:cs="Times New Roman"/>
          <w:b/>
          <w:bCs/>
          <w:color w:val="000000" w:themeColor="text1"/>
          <w:sz w:val="24"/>
          <w:szCs w:val="24"/>
        </w:rPr>
        <w:t>:</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Peptide cosmetics is today the direction that opens up the most impressive prospects in the fight against a variety of aesthetic problems and skin pathologies.</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Peptides are molecules consisting of two or more amino acids interconnected by a peptide bond. They are smaller and lighter than proteins, which makes it easier to penetrate the cells of the epidermis.</w:t>
      </w:r>
    </w:p>
    <w:p w:rsidR="008D37DE" w:rsidRPr="00C65FF5" w:rsidRDefault="005B68FA">
      <w:p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The role of peptides in cosmetics:</w:t>
      </w:r>
    </w:p>
    <w:p w:rsidR="008D37DE" w:rsidRPr="00C65FF5" w:rsidRDefault="005B68FA">
      <w:pPr>
        <w:numPr>
          <w:ilvl w:val="0"/>
          <w:numId w:val="16"/>
        </w:num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promote the increase of natural collagen and elastin production;</w:t>
      </w:r>
    </w:p>
    <w:p w:rsidR="008D37DE" w:rsidRPr="00C65FF5" w:rsidRDefault="005B68FA">
      <w:pPr>
        <w:numPr>
          <w:ilvl w:val="0"/>
          <w:numId w:val="16"/>
        </w:num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relax the muscles, which slows down the formation of creases and wrinkles;</w:t>
      </w:r>
    </w:p>
    <w:p w:rsidR="008D37DE" w:rsidRPr="00C65FF5" w:rsidRDefault="005B68FA">
      <w:pPr>
        <w:numPr>
          <w:ilvl w:val="0"/>
          <w:numId w:val="16"/>
        </w:num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activate the work of cells;</w:t>
      </w:r>
    </w:p>
    <w:p w:rsidR="008D37DE" w:rsidRPr="00C65FF5" w:rsidRDefault="005B68FA">
      <w:pPr>
        <w:numPr>
          <w:ilvl w:val="0"/>
          <w:numId w:val="16"/>
        </w:num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start the process of skin regeneration;</w:t>
      </w:r>
    </w:p>
    <w:p w:rsidR="008D37DE" w:rsidRPr="00C65FF5" w:rsidRDefault="005B68FA">
      <w:pPr>
        <w:numPr>
          <w:ilvl w:val="0"/>
          <w:numId w:val="16"/>
        </w:num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provide protection of the skin from the negative effects of the environment;</w:t>
      </w:r>
    </w:p>
    <w:p w:rsidR="008D37DE" w:rsidRPr="00C65FF5" w:rsidRDefault="005B68FA">
      <w:pPr>
        <w:numPr>
          <w:ilvl w:val="0"/>
          <w:numId w:val="16"/>
        </w:numPr>
        <w:snapToGrid w:val="0"/>
        <w:spacing w:line="360" w:lineRule="auto"/>
        <w:ind w:firstLineChars="200" w:firstLine="480"/>
        <w:jc w:val="both"/>
        <w:rPr>
          <w:rFonts w:ascii="Times New Roman" w:hAnsi="Times New Roman" w:cs="Times New Roman"/>
          <w:color w:val="000000" w:themeColor="text1"/>
          <w:sz w:val="24"/>
          <w:szCs w:val="24"/>
        </w:rPr>
      </w:pPr>
      <w:r w:rsidRPr="00C65FF5">
        <w:rPr>
          <w:rFonts w:ascii="Times New Roman" w:hAnsi="Times New Roman" w:cs="Times New Roman"/>
          <w:color w:val="000000" w:themeColor="text1"/>
          <w:sz w:val="24"/>
          <w:szCs w:val="24"/>
        </w:rPr>
        <w:t>they help to fight skin pigmentation.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Active ingredients of the cream</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proofErr w:type="spellStart"/>
      <w:r>
        <w:rPr>
          <w:rFonts w:ascii="Times New Roman" w:eastAsia="Tahoma" w:hAnsi="Times New Roman" w:cs="Times New Roman"/>
          <w:color w:val="000000" w:themeColor="text1"/>
          <w:sz w:val="24"/>
          <w:szCs w:val="24"/>
          <w:shd w:val="clear" w:color="auto" w:fill="FFFFFF"/>
        </w:rPr>
        <w:lastRenderedPageBreak/>
        <w:t>Syniorage</w:t>
      </w:r>
      <w:proofErr w:type="spellEnd"/>
      <w:r>
        <w:rPr>
          <w:rFonts w:ascii="Times New Roman" w:eastAsia="Tahoma" w:hAnsi="Times New Roman" w:cs="Times New Roman"/>
          <w:color w:val="000000" w:themeColor="text1"/>
          <w:sz w:val="24"/>
          <w:szCs w:val="24"/>
          <w:shd w:val="clear" w:color="auto" w:fill="FFFFFF"/>
        </w:rPr>
        <w:t xml:space="preserve"> PW LS 9847 and </w:t>
      </w:r>
      <w:proofErr w:type="spellStart"/>
      <w:r>
        <w:rPr>
          <w:rFonts w:ascii="Times New Roman" w:eastAsia="Tahoma" w:hAnsi="Times New Roman" w:cs="Times New Roman"/>
          <w:color w:val="000000" w:themeColor="text1"/>
          <w:sz w:val="24"/>
          <w:szCs w:val="24"/>
          <w:shd w:val="clear" w:color="auto" w:fill="FFFFFF"/>
        </w:rPr>
        <w:t>Ricobio</w:t>
      </w:r>
      <w:proofErr w:type="spellEnd"/>
      <w:r>
        <w:rPr>
          <w:rFonts w:ascii="Times New Roman" w:eastAsia="Tahoma" w:hAnsi="Times New Roman" w:cs="Times New Roman"/>
          <w:color w:val="000000" w:themeColor="text1"/>
          <w:sz w:val="24"/>
          <w:szCs w:val="24"/>
          <w:shd w:val="clear" w:color="auto" w:fill="FFFFFF"/>
        </w:rPr>
        <w:t xml:space="preserve"> Triple collagen complex peptides penetrate into the deep layers of the epidermis and trigger the synthesis of collagen and elastin. </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proofErr w:type="spellStart"/>
      <w:r>
        <w:rPr>
          <w:rFonts w:ascii="Times New Roman" w:eastAsia="Tahoma" w:hAnsi="Times New Roman" w:cs="Times New Roman"/>
          <w:color w:val="000000" w:themeColor="text1"/>
          <w:sz w:val="24"/>
          <w:szCs w:val="24"/>
          <w:shd w:val="clear" w:color="auto" w:fill="FFFFFF"/>
        </w:rPr>
        <w:t>Syniorage</w:t>
      </w:r>
      <w:proofErr w:type="spellEnd"/>
      <w:r>
        <w:rPr>
          <w:rFonts w:ascii="Times New Roman" w:eastAsia="Tahoma" w:hAnsi="Times New Roman" w:cs="Times New Roman"/>
          <w:color w:val="000000" w:themeColor="text1"/>
          <w:sz w:val="24"/>
          <w:szCs w:val="24"/>
          <w:shd w:val="clear" w:color="auto" w:fill="FFFFFF"/>
        </w:rPr>
        <w:t xml:space="preserve"> increases the firmness and elasticity of the skin, improves epidermal cohesion to obtain a more radiant and homogeneous skin.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RICOBIO Triple Collagen Complex consists of marine collagen peptides. The complex increases the synthesis of collagen, strengthens and protects the collagen present in the skin from destruction.</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The GLYCOLIFT ingredient (obtained by fermentation of brown algae) provides a tightening effect. It acts as a "second skin", providing a lifting and strengthening effect. With constant use, the lifting effect is enhanced and persists for a long time.</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The natural vegetable component FUCOGEL has a long-lasting double moisturizing effect.  Its high-molecular part creates a highly moist, breathable, comfortable protective film on the surface, protecting it from adverse factors. The low molecular weight part penetrates into the dermis and within 3 hours after application provides 1.5 times stronger moisturizing effect than hyaluronic acid. </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Stimulates physiological processes in skin cells, slowing down its aging. Combines high efficiency and excellent sensory properties: reduces sensitivity, gives softness and comfort. The skin becomes silky and tender.</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The additional moisturizing effect of the cream is achieved thanks to the component </w:t>
      </w:r>
      <w:proofErr w:type="spellStart"/>
      <w:r>
        <w:rPr>
          <w:rFonts w:ascii="Times New Roman" w:eastAsia="Tahoma" w:hAnsi="Times New Roman" w:cs="Times New Roman"/>
          <w:color w:val="000000" w:themeColor="text1"/>
          <w:sz w:val="24"/>
          <w:szCs w:val="24"/>
          <w:shd w:val="clear" w:color="auto" w:fill="FFFFFF"/>
        </w:rPr>
        <w:t>HydroChem</w:t>
      </w:r>
      <w:proofErr w:type="spellEnd"/>
      <w:r>
        <w:rPr>
          <w:rFonts w:ascii="Times New Roman" w:eastAsia="Tahoma" w:hAnsi="Times New Roman" w:cs="Times New Roman"/>
          <w:color w:val="000000" w:themeColor="text1"/>
          <w:sz w:val="24"/>
          <w:szCs w:val="24"/>
          <w:shd w:val="clear" w:color="auto" w:fill="FFFFFF"/>
        </w:rPr>
        <w:t xml:space="preserve"> 50. It does not create a feeling of stickiness and greasiness on the skin, it has </w:t>
      </w:r>
      <w:proofErr w:type="spellStart"/>
      <w:r>
        <w:rPr>
          <w:rFonts w:ascii="Times New Roman" w:eastAsia="Tahoma" w:hAnsi="Times New Roman" w:cs="Times New Roman"/>
          <w:color w:val="000000" w:themeColor="text1"/>
          <w:sz w:val="24"/>
          <w:szCs w:val="24"/>
          <w:shd w:val="clear" w:color="auto" w:fill="FFFFFF"/>
        </w:rPr>
        <w:t>hygroscopicity</w:t>
      </w:r>
      <w:proofErr w:type="spellEnd"/>
      <w:r>
        <w:rPr>
          <w:rFonts w:ascii="Times New Roman" w:eastAsia="Tahoma" w:hAnsi="Times New Roman" w:cs="Times New Roman"/>
          <w:color w:val="000000" w:themeColor="text1"/>
          <w:sz w:val="24"/>
          <w:szCs w:val="24"/>
          <w:shd w:val="clear" w:color="auto" w:fill="FFFFFF"/>
        </w:rPr>
        <w:t>. Helps to increase the elasticity and smoothness of the skin and significantly improves the sensory</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eastAsia="Tahoma" w:hAnsi="Times New Roman" w:cs="Times New Roman"/>
          <w:color w:val="000000" w:themeColor="text1"/>
          <w:sz w:val="24"/>
          <w:szCs w:val="24"/>
          <w:shd w:val="clear" w:color="auto" w:fill="FFFFFF"/>
        </w:rPr>
        <w:t>A mix of four types of hyaluronic acid - Hymagic-4D – provides three-dimensional support for the skin and its long-term hydration. High-molecular species create a protective layer, attracting water and moisturizing and smoothing the upper layers of the epidermis, and low-molecular species penetrate the dermis, moisturizing the inner layers of the skin and giving a radiant and fresh appearance.</w:t>
      </w:r>
    </w:p>
    <w:p w:rsidR="008D37DE" w:rsidRPr="00C65FF5" w:rsidRDefault="005B68FA">
      <w:pPr>
        <w:snapToGrid w:val="0"/>
        <w:spacing w:line="360" w:lineRule="auto"/>
        <w:ind w:firstLineChars="200" w:firstLine="482"/>
        <w:jc w:val="both"/>
        <w:rPr>
          <w:rFonts w:ascii="Times New Roman" w:eastAsia="Tahoma"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rPr>
        <w:t>Composition</w:t>
      </w:r>
      <w:r w:rsidRPr="00C65FF5">
        <w:rPr>
          <w:rFonts w:ascii="Times New Roman" w:hAnsi="Times New Roman" w:cs="Times New Roman"/>
          <w:b/>
          <w:bCs/>
          <w:color w:val="000000" w:themeColor="text1"/>
          <w:sz w:val="24"/>
          <w:szCs w:val="24"/>
        </w:rPr>
        <w:t xml:space="preserve">: </w:t>
      </w:r>
      <w:r w:rsidRPr="00C65FF5">
        <w:rPr>
          <w:rFonts w:ascii="Times New Roman" w:hAnsi="Times New Roman" w:cs="Times New Roman"/>
          <w:color w:val="000000" w:themeColor="text1"/>
          <w:sz w:val="24"/>
          <w:szCs w:val="24"/>
        </w:rPr>
        <w:t xml:space="preserve">Aqua, </w:t>
      </w:r>
      <w:proofErr w:type="spellStart"/>
      <w:r w:rsidRPr="00C65FF5">
        <w:rPr>
          <w:rFonts w:ascii="Times New Roman" w:hAnsi="Times New Roman" w:cs="Times New Roman"/>
          <w:color w:val="000000" w:themeColor="text1"/>
          <w:sz w:val="24"/>
          <w:szCs w:val="24"/>
        </w:rPr>
        <w:t>Maltodextrin</w:t>
      </w:r>
      <w:proofErr w:type="spellEnd"/>
      <w:r w:rsidRPr="00C65FF5">
        <w:rPr>
          <w:rFonts w:ascii="Times New Roman" w:hAnsi="Times New Roman" w:cs="Times New Roman"/>
          <w:color w:val="000000" w:themeColor="text1"/>
          <w:sz w:val="24"/>
          <w:szCs w:val="24"/>
        </w:rPr>
        <w:t xml:space="preserve"> (and) </w:t>
      </w:r>
      <w:proofErr w:type="spellStart"/>
      <w:r w:rsidRPr="00C65FF5">
        <w:rPr>
          <w:rFonts w:ascii="Times New Roman" w:hAnsi="Times New Roman" w:cs="Times New Roman"/>
          <w:color w:val="000000" w:themeColor="text1"/>
          <w:sz w:val="24"/>
          <w:szCs w:val="24"/>
        </w:rPr>
        <w:t>Bisoaccharide</w:t>
      </w:r>
      <w:proofErr w:type="spellEnd"/>
      <w:r w:rsidRPr="00C65FF5">
        <w:rPr>
          <w:rFonts w:ascii="Times New Roman" w:hAnsi="Times New Roman" w:cs="Times New Roman"/>
          <w:color w:val="000000" w:themeColor="text1"/>
          <w:sz w:val="24"/>
          <w:szCs w:val="24"/>
        </w:rPr>
        <w:t xml:space="preserve"> gum-1, </w:t>
      </w:r>
      <w:proofErr w:type="spellStart"/>
      <w:r w:rsidRPr="00C65FF5">
        <w:rPr>
          <w:rFonts w:ascii="Times New Roman" w:hAnsi="Times New Roman" w:cs="Times New Roman"/>
          <w:color w:val="000000" w:themeColor="text1"/>
          <w:sz w:val="24"/>
          <w:szCs w:val="24"/>
        </w:rPr>
        <w:t>Biosaccharide</w:t>
      </w:r>
      <w:proofErr w:type="spellEnd"/>
      <w:r w:rsidRPr="00C65FF5">
        <w:rPr>
          <w:rFonts w:ascii="Times New Roman" w:hAnsi="Times New Roman" w:cs="Times New Roman"/>
          <w:color w:val="000000" w:themeColor="text1"/>
          <w:sz w:val="24"/>
          <w:szCs w:val="24"/>
        </w:rPr>
        <w:t xml:space="preserve"> gum-4 (and) Water (and) Alpha-</w:t>
      </w:r>
      <w:proofErr w:type="spellStart"/>
      <w:r w:rsidRPr="00C65FF5">
        <w:rPr>
          <w:rFonts w:ascii="Times New Roman" w:hAnsi="Times New Roman" w:cs="Times New Roman"/>
          <w:color w:val="000000" w:themeColor="text1"/>
          <w:sz w:val="24"/>
          <w:szCs w:val="24"/>
        </w:rPr>
        <w:t>glucan</w:t>
      </w:r>
      <w:proofErr w:type="spellEnd"/>
      <w:r w:rsidRPr="00C65FF5">
        <w:rPr>
          <w:rFonts w:ascii="Times New Roman" w:hAnsi="Times New Roman" w:cs="Times New Roman"/>
          <w:color w:val="000000" w:themeColor="text1"/>
          <w:sz w:val="24"/>
          <w:szCs w:val="24"/>
        </w:rPr>
        <w:t xml:space="preserve"> oligosaccharide (and) </w:t>
      </w:r>
      <w:proofErr w:type="spellStart"/>
      <w:r w:rsidRPr="00C65FF5">
        <w:rPr>
          <w:rFonts w:ascii="Times New Roman" w:hAnsi="Times New Roman" w:cs="Times New Roman"/>
          <w:color w:val="000000" w:themeColor="text1"/>
          <w:sz w:val="24"/>
          <w:szCs w:val="24"/>
        </w:rPr>
        <w:t>Propanediol</w:t>
      </w:r>
      <w:proofErr w:type="spellEnd"/>
      <w:r w:rsidRPr="00C65FF5">
        <w:rPr>
          <w:rFonts w:ascii="Times New Roman" w:hAnsi="Times New Roman" w:cs="Times New Roman"/>
          <w:color w:val="000000" w:themeColor="text1"/>
          <w:sz w:val="24"/>
          <w:szCs w:val="24"/>
        </w:rPr>
        <w:t xml:space="preserve"> (and) </w:t>
      </w:r>
      <w:proofErr w:type="spellStart"/>
      <w:r w:rsidRPr="00C65FF5">
        <w:rPr>
          <w:rFonts w:ascii="Times New Roman" w:hAnsi="Times New Roman" w:cs="Times New Roman"/>
          <w:color w:val="000000" w:themeColor="text1"/>
          <w:sz w:val="24"/>
          <w:szCs w:val="24"/>
        </w:rPr>
        <w:t>Algin</w:t>
      </w:r>
      <w:proofErr w:type="spellEnd"/>
      <w:r w:rsidRPr="00C65FF5">
        <w:rPr>
          <w:rFonts w:ascii="Times New Roman" w:hAnsi="Times New Roman" w:cs="Times New Roman"/>
          <w:color w:val="000000" w:themeColor="text1"/>
          <w:sz w:val="24"/>
          <w:szCs w:val="24"/>
        </w:rPr>
        <w:t xml:space="preserve">, Hydroxyethyl Urea, </w:t>
      </w:r>
      <w:proofErr w:type="spellStart"/>
      <w:r w:rsidRPr="00C65FF5">
        <w:rPr>
          <w:rFonts w:ascii="Times New Roman" w:hAnsi="Times New Roman" w:cs="Times New Roman"/>
          <w:color w:val="000000" w:themeColor="text1"/>
          <w:sz w:val="24"/>
          <w:szCs w:val="24"/>
        </w:rPr>
        <w:t>Cetearyl</w:t>
      </w:r>
      <w:proofErr w:type="spellEnd"/>
      <w:r w:rsidRPr="00C65FF5">
        <w:rPr>
          <w:rFonts w:ascii="Times New Roman" w:hAnsi="Times New Roman" w:cs="Times New Roman"/>
          <w:color w:val="000000" w:themeColor="text1"/>
          <w:sz w:val="24"/>
          <w:szCs w:val="24"/>
        </w:rPr>
        <w:t xml:space="preserve"> Alcohol (and) </w:t>
      </w:r>
      <w:proofErr w:type="spellStart"/>
      <w:r w:rsidRPr="00C65FF5">
        <w:rPr>
          <w:rFonts w:ascii="Times New Roman" w:hAnsi="Times New Roman" w:cs="Times New Roman"/>
          <w:color w:val="000000" w:themeColor="text1"/>
          <w:sz w:val="24"/>
          <w:szCs w:val="24"/>
        </w:rPr>
        <w:t>Dicetyl</w:t>
      </w:r>
      <w:proofErr w:type="spellEnd"/>
      <w:r w:rsidRPr="00C65FF5">
        <w:rPr>
          <w:rFonts w:ascii="Times New Roman" w:hAnsi="Times New Roman" w:cs="Times New Roman"/>
          <w:color w:val="000000" w:themeColor="text1"/>
          <w:sz w:val="24"/>
          <w:szCs w:val="24"/>
        </w:rPr>
        <w:t xml:space="preserve"> Phosphate (and) Ceteth-10 Phosphate, </w:t>
      </w:r>
      <w:proofErr w:type="spellStart"/>
      <w:r w:rsidRPr="00C65FF5">
        <w:rPr>
          <w:rFonts w:ascii="Times New Roman" w:hAnsi="Times New Roman" w:cs="Times New Roman"/>
          <w:color w:val="000000" w:themeColor="text1"/>
          <w:sz w:val="24"/>
          <w:szCs w:val="24"/>
        </w:rPr>
        <w:t>Caprylic</w:t>
      </w:r>
      <w:proofErr w:type="spellEnd"/>
      <w:r w:rsidRPr="00C65FF5">
        <w:rPr>
          <w:rFonts w:ascii="Times New Roman" w:hAnsi="Times New Roman" w:cs="Times New Roman"/>
          <w:color w:val="000000" w:themeColor="text1"/>
          <w:sz w:val="24"/>
          <w:szCs w:val="24"/>
        </w:rPr>
        <w:t>/</w:t>
      </w:r>
      <w:proofErr w:type="spellStart"/>
      <w:r w:rsidRPr="00C65FF5">
        <w:rPr>
          <w:rFonts w:ascii="Times New Roman" w:hAnsi="Times New Roman" w:cs="Times New Roman"/>
          <w:color w:val="000000" w:themeColor="text1"/>
          <w:sz w:val="24"/>
          <w:szCs w:val="24"/>
        </w:rPr>
        <w:t>capric</w:t>
      </w:r>
      <w:proofErr w:type="spellEnd"/>
      <w:r w:rsidRPr="00C65FF5">
        <w:rPr>
          <w:rFonts w:ascii="Times New Roman" w:hAnsi="Times New Roman" w:cs="Times New Roman"/>
          <w:color w:val="000000" w:themeColor="text1"/>
          <w:sz w:val="24"/>
          <w:szCs w:val="24"/>
        </w:rPr>
        <w:t xml:space="preserve"> triglyceride, </w:t>
      </w:r>
      <w:proofErr w:type="spellStart"/>
      <w:r w:rsidRPr="00C65FF5">
        <w:rPr>
          <w:rFonts w:ascii="Times New Roman" w:hAnsi="Times New Roman" w:cs="Times New Roman"/>
          <w:color w:val="000000" w:themeColor="text1"/>
          <w:sz w:val="24"/>
          <w:szCs w:val="24"/>
        </w:rPr>
        <w:t>Dicaprylyl</w:t>
      </w:r>
      <w:proofErr w:type="spellEnd"/>
      <w:r w:rsidRPr="00C65FF5">
        <w:rPr>
          <w:rFonts w:ascii="Times New Roman" w:hAnsi="Times New Roman" w:cs="Times New Roman"/>
          <w:color w:val="000000" w:themeColor="text1"/>
          <w:sz w:val="24"/>
          <w:szCs w:val="24"/>
        </w:rPr>
        <w:t xml:space="preserve"> Ether, Ethyl </w:t>
      </w:r>
      <w:proofErr w:type="spellStart"/>
      <w:r w:rsidRPr="00C65FF5">
        <w:rPr>
          <w:rFonts w:ascii="Times New Roman" w:hAnsi="Times New Roman" w:cs="Times New Roman"/>
          <w:color w:val="000000" w:themeColor="text1"/>
          <w:sz w:val="24"/>
          <w:szCs w:val="24"/>
        </w:rPr>
        <w:t>oleate</w:t>
      </w:r>
      <w:proofErr w:type="spellEnd"/>
      <w:r w:rsidRPr="00C65FF5">
        <w:rPr>
          <w:rFonts w:ascii="Times New Roman" w:hAnsi="Times New Roman" w:cs="Times New Roman"/>
          <w:color w:val="000000" w:themeColor="text1"/>
          <w:sz w:val="24"/>
          <w:szCs w:val="24"/>
        </w:rPr>
        <w:t xml:space="preserve">, </w:t>
      </w:r>
      <w:proofErr w:type="spellStart"/>
      <w:r w:rsidRPr="00C65FF5">
        <w:rPr>
          <w:rFonts w:ascii="Times New Roman" w:hAnsi="Times New Roman" w:cs="Times New Roman"/>
          <w:color w:val="000000" w:themeColor="text1"/>
          <w:sz w:val="24"/>
          <w:szCs w:val="24"/>
        </w:rPr>
        <w:t>Ethylhexyl</w:t>
      </w:r>
      <w:proofErr w:type="spellEnd"/>
      <w:r w:rsidRPr="00C65FF5">
        <w:rPr>
          <w:rFonts w:ascii="Times New Roman" w:hAnsi="Times New Roman" w:cs="Times New Roman"/>
          <w:color w:val="000000" w:themeColor="text1"/>
          <w:sz w:val="24"/>
          <w:szCs w:val="24"/>
        </w:rPr>
        <w:t xml:space="preserve"> Palmitate, Glyceryl </w:t>
      </w:r>
      <w:proofErr w:type="spellStart"/>
      <w:r w:rsidRPr="00C65FF5">
        <w:rPr>
          <w:rFonts w:ascii="Times New Roman" w:hAnsi="Times New Roman" w:cs="Times New Roman"/>
          <w:color w:val="000000" w:themeColor="text1"/>
          <w:sz w:val="24"/>
          <w:szCs w:val="24"/>
        </w:rPr>
        <w:t>Isostearate</w:t>
      </w:r>
      <w:proofErr w:type="spellEnd"/>
      <w:r w:rsidRPr="00C65FF5">
        <w:rPr>
          <w:rFonts w:ascii="Times New Roman" w:hAnsi="Times New Roman" w:cs="Times New Roman"/>
          <w:color w:val="000000" w:themeColor="text1"/>
          <w:sz w:val="24"/>
          <w:szCs w:val="24"/>
        </w:rPr>
        <w:t xml:space="preserve"> (and) </w:t>
      </w:r>
      <w:proofErr w:type="spellStart"/>
      <w:r w:rsidRPr="00C65FF5">
        <w:rPr>
          <w:rFonts w:ascii="Times New Roman" w:hAnsi="Times New Roman" w:cs="Times New Roman"/>
          <w:color w:val="000000" w:themeColor="text1"/>
          <w:sz w:val="24"/>
          <w:szCs w:val="24"/>
        </w:rPr>
        <w:t>Isostearyl</w:t>
      </w:r>
      <w:proofErr w:type="spellEnd"/>
      <w:r w:rsidRPr="00C65FF5">
        <w:rPr>
          <w:rFonts w:ascii="Times New Roman" w:hAnsi="Times New Roman" w:cs="Times New Roman"/>
          <w:color w:val="000000" w:themeColor="text1"/>
          <w:sz w:val="24"/>
          <w:szCs w:val="24"/>
        </w:rPr>
        <w:t xml:space="preserve"> Alcohol (and) Brassica </w:t>
      </w:r>
      <w:proofErr w:type="spellStart"/>
      <w:r w:rsidRPr="00C65FF5">
        <w:rPr>
          <w:rFonts w:ascii="Times New Roman" w:hAnsi="Times New Roman" w:cs="Times New Roman"/>
          <w:color w:val="000000" w:themeColor="text1"/>
          <w:sz w:val="24"/>
          <w:szCs w:val="24"/>
        </w:rPr>
        <w:t>Campestris</w:t>
      </w:r>
      <w:proofErr w:type="spellEnd"/>
      <w:r w:rsidRPr="00C65FF5">
        <w:rPr>
          <w:rFonts w:ascii="Times New Roman" w:hAnsi="Times New Roman" w:cs="Times New Roman"/>
          <w:color w:val="000000" w:themeColor="text1"/>
          <w:sz w:val="24"/>
          <w:szCs w:val="24"/>
        </w:rPr>
        <w:t xml:space="preserve"> (Rapeseed) Sterols (and) </w:t>
      </w:r>
      <w:proofErr w:type="spellStart"/>
      <w:r w:rsidRPr="00C65FF5">
        <w:rPr>
          <w:rFonts w:ascii="Times New Roman" w:hAnsi="Times New Roman" w:cs="Times New Roman"/>
          <w:color w:val="000000" w:themeColor="text1"/>
          <w:sz w:val="24"/>
          <w:szCs w:val="24"/>
        </w:rPr>
        <w:t>Butyrospermum</w:t>
      </w:r>
      <w:proofErr w:type="spellEnd"/>
      <w:r w:rsidRPr="00C65FF5">
        <w:rPr>
          <w:rFonts w:ascii="Times New Roman" w:hAnsi="Times New Roman" w:cs="Times New Roman"/>
          <w:color w:val="000000" w:themeColor="text1"/>
          <w:sz w:val="24"/>
          <w:szCs w:val="24"/>
        </w:rPr>
        <w:t xml:space="preserve"> </w:t>
      </w:r>
      <w:proofErr w:type="spellStart"/>
      <w:r w:rsidRPr="00C65FF5">
        <w:rPr>
          <w:rFonts w:ascii="Times New Roman" w:hAnsi="Times New Roman" w:cs="Times New Roman"/>
          <w:color w:val="000000" w:themeColor="text1"/>
          <w:sz w:val="24"/>
          <w:szCs w:val="24"/>
        </w:rPr>
        <w:t>Parkii</w:t>
      </w:r>
      <w:proofErr w:type="spellEnd"/>
      <w:r w:rsidRPr="00C65FF5">
        <w:rPr>
          <w:rFonts w:ascii="Times New Roman" w:hAnsi="Times New Roman" w:cs="Times New Roman"/>
          <w:color w:val="000000" w:themeColor="text1"/>
          <w:sz w:val="24"/>
          <w:szCs w:val="24"/>
        </w:rPr>
        <w:t xml:space="preserve"> (</w:t>
      </w:r>
      <w:proofErr w:type="spellStart"/>
      <w:r w:rsidRPr="00C65FF5">
        <w:rPr>
          <w:rFonts w:ascii="Times New Roman" w:hAnsi="Times New Roman" w:cs="Times New Roman"/>
          <w:color w:val="000000" w:themeColor="text1"/>
          <w:sz w:val="24"/>
          <w:szCs w:val="24"/>
        </w:rPr>
        <w:t>Shea</w:t>
      </w:r>
      <w:proofErr w:type="spellEnd"/>
      <w:r w:rsidRPr="00C65FF5">
        <w:rPr>
          <w:rFonts w:ascii="Times New Roman" w:hAnsi="Times New Roman" w:cs="Times New Roman"/>
          <w:color w:val="000000" w:themeColor="text1"/>
          <w:sz w:val="24"/>
          <w:szCs w:val="24"/>
        </w:rPr>
        <w:t xml:space="preserve">) Butter Extract (and) Euphorbia </w:t>
      </w:r>
      <w:proofErr w:type="spellStart"/>
      <w:r w:rsidRPr="00C65FF5">
        <w:rPr>
          <w:rFonts w:ascii="Times New Roman" w:hAnsi="Times New Roman" w:cs="Times New Roman"/>
          <w:color w:val="000000" w:themeColor="text1"/>
          <w:sz w:val="24"/>
          <w:szCs w:val="24"/>
        </w:rPr>
        <w:t>Cerifera</w:t>
      </w:r>
      <w:proofErr w:type="spellEnd"/>
      <w:r w:rsidRPr="00C65FF5">
        <w:rPr>
          <w:rFonts w:ascii="Times New Roman" w:hAnsi="Times New Roman" w:cs="Times New Roman"/>
          <w:color w:val="000000" w:themeColor="text1"/>
          <w:sz w:val="24"/>
          <w:szCs w:val="24"/>
        </w:rPr>
        <w:t xml:space="preserve"> (</w:t>
      </w:r>
      <w:proofErr w:type="spellStart"/>
      <w:r w:rsidRPr="00C65FF5">
        <w:rPr>
          <w:rFonts w:ascii="Times New Roman" w:hAnsi="Times New Roman" w:cs="Times New Roman"/>
          <w:color w:val="000000" w:themeColor="text1"/>
          <w:sz w:val="24"/>
          <w:szCs w:val="24"/>
        </w:rPr>
        <w:t>Candelilla</w:t>
      </w:r>
      <w:proofErr w:type="spellEnd"/>
      <w:r w:rsidRPr="00C65FF5">
        <w:rPr>
          <w:rFonts w:ascii="Times New Roman" w:hAnsi="Times New Roman" w:cs="Times New Roman"/>
          <w:color w:val="000000" w:themeColor="text1"/>
          <w:sz w:val="24"/>
          <w:szCs w:val="24"/>
        </w:rPr>
        <w:t xml:space="preserve">) Wax,  BIO-PPP </w:t>
      </w:r>
      <w:proofErr w:type="spellStart"/>
      <w:r w:rsidRPr="00C65FF5">
        <w:rPr>
          <w:rFonts w:ascii="Times New Roman" w:hAnsi="Times New Roman" w:cs="Times New Roman"/>
          <w:color w:val="000000" w:themeColor="text1"/>
          <w:sz w:val="24"/>
          <w:szCs w:val="24"/>
        </w:rPr>
        <w:t>Palmitoyl</w:t>
      </w:r>
      <w:proofErr w:type="spellEnd"/>
      <w:r w:rsidRPr="00C65FF5">
        <w:rPr>
          <w:rFonts w:ascii="Times New Roman" w:hAnsi="Times New Roman" w:cs="Times New Roman"/>
          <w:color w:val="000000" w:themeColor="text1"/>
          <w:sz w:val="24"/>
          <w:szCs w:val="24"/>
        </w:rPr>
        <w:t xml:space="preserve"> Pentapeptide-4, Copper Tripeptide-1, Oligopeptide-29, Sodium </w:t>
      </w:r>
      <w:proofErr w:type="spellStart"/>
      <w:r w:rsidRPr="00C65FF5">
        <w:rPr>
          <w:rFonts w:ascii="Times New Roman" w:hAnsi="Times New Roman" w:cs="Times New Roman"/>
          <w:color w:val="000000" w:themeColor="text1"/>
          <w:sz w:val="24"/>
          <w:szCs w:val="24"/>
        </w:rPr>
        <w:t>Hyaluronate</w:t>
      </w:r>
      <w:proofErr w:type="spellEnd"/>
      <w:r w:rsidRPr="00C65FF5">
        <w:rPr>
          <w:rFonts w:ascii="Times New Roman" w:hAnsi="Times New Roman" w:cs="Times New Roman"/>
          <w:color w:val="000000" w:themeColor="text1"/>
          <w:sz w:val="24"/>
          <w:szCs w:val="24"/>
        </w:rPr>
        <w:t xml:space="preserve"> </w:t>
      </w:r>
      <w:proofErr w:type="spellStart"/>
      <w:r w:rsidRPr="00C65FF5">
        <w:rPr>
          <w:rFonts w:ascii="Times New Roman" w:hAnsi="Times New Roman" w:cs="Times New Roman"/>
          <w:color w:val="000000" w:themeColor="text1"/>
          <w:sz w:val="24"/>
          <w:szCs w:val="24"/>
        </w:rPr>
        <w:t>Crosspolymer</w:t>
      </w:r>
      <w:proofErr w:type="spellEnd"/>
      <w:r w:rsidRPr="00C65FF5">
        <w:rPr>
          <w:rFonts w:ascii="Times New Roman" w:hAnsi="Times New Roman" w:cs="Times New Roman"/>
          <w:color w:val="000000" w:themeColor="text1"/>
          <w:sz w:val="24"/>
          <w:szCs w:val="24"/>
        </w:rPr>
        <w:t xml:space="preserve"> (and) Sodium </w:t>
      </w:r>
      <w:proofErr w:type="spellStart"/>
      <w:r w:rsidRPr="00C65FF5">
        <w:rPr>
          <w:rFonts w:ascii="Times New Roman" w:hAnsi="Times New Roman" w:cs="Times New Roman"/>
          <w:color w:val="000000" w:themeColor="text1"/>
          <w:sz w:val="24"/>
          <w:szCs w:val="24"/>
        </w:rPr>
        <w:t>Hyaluronate</w:t>
      </w:r>
      <w:proofErr w:type="spellEnd"/>
      <w:r w:rsidRPr="00C65FF5">
        <w:rPr>
          <w:rFonts w:ascii="Times New Roman" w:hAnsi="Times New Roman" w:cs="Times New Roman"/>
          <w:color w:val="000000" w:themeColor="text1"/>
          <w:sz w:val="24"/>
          <w:szCs w:val="24"/>
        </w:rPr>
        <w:t xml:space="preserve"> (and) Sodium Acetylated </w:t>
      </w:r>
      <w:proofErr w:type="spellStart"/>
      <w:r w:rsidRPr="00C65FF5">
        <w:rPr>
          <w:rFonts w:ascii="Times New Roman" w:hAnsi="Times New Roman" w:cs="Times New Roman"/>
          <w:color w:val="000000" w:themeColor="text1"/>
          <w:sz w:val="24"/>
          <w:szCs w:val="24"/>
        </w:rPr>
        <w:t>Hyaluronate</w:t>
      </w:r>
      <w:proofErr w:type="spellEnd"/>
      <w:r w:rsidRPr="00C65FF5">
        <w:rPr>
          <w:rFonts w:ascii="Times New Roman" w:hAnsi="Times New Roman" w:cs="Times New Roman"/>
          <w:color w:val="000000" w:themeColor="text1"/>
          <w:sz w:val="24"/>
          <w:szCs w:val="24"/>
        </w:rPr>
        <w:t xml:space="preserve"> (and) Hydrolyzed Hyaluronic Acid (and) </w:t>
      </w:r>
      <w:proofErr w:type="spellStart"/>
      <w:r w:rsidRPr="00C65FF5">
        <w:rPr>
          <w:rFonts w:ascii="Times New Roman" w:hAnsi="Times New Roman" w:cs="Times New Roman"/>
          <w:color w:val="000000" w:themeColor="text1"/>
          <w:sz w:val="24"/>
          <w:szCs w:val="24"/>
        </w:rPr>
        <w:t>Pentylene</w:t>
      </w:r>
      <w:proofErr w:type="spellEnd"/>
      <w:r w:rsidRPr="00C65FF5">
        <w:rPr>
          <w:rFonts w:ascii="Times New Roman" w:hAnsi="Times New Roman" w:cs="Times New Roman"/>
          <w:color w:val="000000" w:themeColor="text1"/>
          <w:sz w:val="24"/>
          <w:szCs w:val="24"/>
        </w:rPr>
        <w:t xml:space="preserve"> Glycol (and) </w:t>
      </w:r>
      <w:proofErr w:type="spellStart"/>
      <w:r w:rsidRPr="00C65FF5">
        <w:rPr>
          <w:rFonts w:ascii="Times New Roman" w:hAnsi="Times New Roman" w:cs="Times New Roman"/>
          <w:color w:val="000000" w:themeColor="text1"/>
          <w:sz w:val="24"/>
          <w:szCs w:val="24"/>
        </w:rPr>
        <w:t>Ethylhexylglycerin</w:t>
      </w:r>
      <w:proofErr w:type="spellEnd"/>
      <w:r w:rsidRPr="00C65FF5">
        <w:rPr>
          <w:rFonts w:ascii="Times New Roman" w:hAnsi="Times New Roman" w:cs="Times New Roman"/>
          <w:color w:val="000000" w:themeColor="text1"/>
          <w:sz w:val="24"/>
          <w:szCs w:val="24"/>
        </w:rPr>
        <w:t xml:space="preserve"> (and) Aqua, Mannitol (and) Acetyl Tetrapeptide-11, Glycol palmitate, Glyceryl Stearate, Benzyl Alcohol (and) </w:t>
      </w:r>
      <w:proofErr w:type="spellStart"/>
      <w:r w:rsidRPr="00C65FF5">
        <w:rPr>
          <w:rFonts w:ascii="Times New Roman" w:hAnsi="Times New Roman" w:cs="Times New Roman"/>
          <w:color w:val="000000" w:themeColor="text1"/>
          <w:sz w:val="24"/>
          <w:szCs w:val="24"/>
        </w:rPr>
        <w:t>Methylchloroisothiazolinone</w:t>
      </w:r>
      <w:proofErr w:type="spellEnd"/>
      <w:r w:rsidRPr="00C65FF5">
        <w:rPr>
          <w:rFonts w:ascii="Times New Roman" w:hAnsi="Times New Roman" w:cs="Times New Roman"/>
          <w:color w:val="000000" w:themeColor="text1"/>
          <w:sz w:val="24"/>
          <w:szCs w:val="24"/>
        </w:rPr>
        <w:t xml:space="preserve"> (and) </w:t>
      </w:r>
      <w:proofErr w:type="spellStart"/>
      <w:r w:rsidRPr="00C65FF5">
        <w:rPr>
          <w:rFonts w:ascii="Times New Roman" w:hAnsi="Times New Roman" w:cs="Times New Roman"/>
          <w:color w:val="000000" w:themeColor="text1"/>
          <w:sz w:val="24"/>
          <w:szCs w:val="24"/>
        </w:rPr>
        <w:t>Methylisothiazolinone</w:t>
      </w:r>
      <w:proofErr w:type="spellEnd"/>
      <w:r w:rsidRPr="00C65FF5">
        <w:rPr>
          <w:rFonts w:ascii="Times New Roman" w:hAnsi="Times New Roman" w:cs="Times New Roman"/>
          <w:color w:val="000000" w:themeColor="text1"/>
          <w:sz w:val="24"/>
          <w:szCs w:val="24"/>
        </w:rPr>
        <w:t xml:space="preserve">, </w:t>
      </w:r>
      <w:proofErr w:type="spellStart"/>
      <w:r w:rsidRPr="00C65FF5">
        <w:rPr>
          <w:rFonts w:ascii="Times New Roman" w:hAnsi="Times New Roman" w:cs="Times New Roman"/>
          <w:color w:val="000000" w:themeColor="text1"/>
          <w:sz w:val="24"/>
          <w:szCs w:val="24"/>
        </w:rPr>
        <w:t>Parfum</w:t>
      </w:r>
      <w:proofErr w:type="spellEnd"/>
      <w:r w:rsidRPr="00C65FF5">
        <w:rPr>
          <w:rFonts w:ascii="Times New Roman" w:hAnsi="Times New Roman" w:cs="Times New Roman"/>
          <w:color w:val="000000" w:themeColor="text1"/>
          <w:sz w:val="24"/>
          <w:szCs w:val="24"/>
        </w:rPr>
        <w:t>.</w:t>
      </w:r>
    </w:p>
    <w:p w:rsidR="008D37DE" w:rsidRDefault="005B68FA">
      <w:pPr>
        <w:snapToGrid w:val="0"/>
        <w:spacing w:line="360" w:lineRule="auto"/>
        <w:ind w:firstLineChars="200" w:firstLine="482"/>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Application</w:t>
      </w:r>
      <w:r w:rsidRPr="00C65FF5">
        <w:rPr>
          <w:rFonts w:ascii="Times New Roman" w:hAnsi="Times New Roman" w:cs="Times New Roman"/>
          <w:b/>
          <w:bCs/>
          <w:color w:val="000000" w:themeColor="text1"/>
          <w:sz w:val="24"/>
          <w:szCs w:val="24"/>
        </w:rPr>
        <w:t xml:space="preserve">: </w:t>
      </w:r>
      <w:r w:rsidRPr="00C65FF5">
        <w:rPr>
          <w:rFonts w:ascii="Times New Roman" w:hAnsi="Times New Roman" w:cs="Times New Roman"/>
          <w:color w:val="000000" w:themeColor="text1"/>
          <w:sz w:val="24"/>
          <w:szCs w:val="24"/>
        </w:rPr>
        <w:t>Apply the cream in the evening on clean face skin</w:t>
      </w:r>
    </w:p>
    <w:p w:rsidR="00351965" w:rsidRDefault="00351965">
      <w:pPr>
        <w:snapToGrid w:val="0"/>
        <w:spacing w:line="360" w:lineRule="auto"/>
        <w:ind w:firstLineChars="200" w:firstLine="480"/>
        <w:jc w:val="both"/>
        <w:rPr>
          <w:rFonts w:ascii="Times New Roman" w:hAnsi="Times New Roman" w:cs="Times New Roman"/>
          <w:color w:val="000000" w:themeColor="text1"/>
          <w:sz w:val="24"/>
          <w:szCs w:val="24"/>
        </w:rPr>
      </w:pPr>
    </w:p>
    <w:p w:rsidR="00351965" w:rsidRDefault="00351965">
      <w:pPr>
        <w:snapToGrid w:val="0"/>
        <w:spacing w:line="360" w:lineRule="auto"/>
        <w:ind w:firstLineChars="200" w:firstLine="480"/>
        <w:jc w:val="both"/>
        <w:rPr>
          <w:rFonts w:ascii="Times New Roman" w:hAnsi="Times New Roman" w:cs="Times New Roman"/>
          <w:color w:val="000000" w:themeColor="text1"/>
          <w:sz w:val="24"/>
          <w:szCs w:val="24"/>
        </w:rPr>
      </w:pPr>
    </w:p>
    <w:p w:rsidR="00351965" w:rsidRDefault="00351965">
      <w:pPr>
        <w:snapToGrid w:val="0"/>
        <w:spacing w:line="360" w:lineRule="auto"/>
        <w:ind w:firstLineChars="200" w:firstLine="480"/>
        <w:jc w:val="both"/>
        <w:rPr>
          <w:rFonts w:ascii="Times New Roman" w:hAnsi="Times New Roman" w:cs="Times New Roman"/>
          <w:color w:val="000000" w:themeColor="text1"/>
          <w:sz w:val="24"/>
          <w:szCs w:val="24"/>
        </w:rPr>
      </w:pPr>
    </w:p>
    <w:p w:rsidR="00351965" w:rsidRDefault="00351965">
      <w:pPr>
        <w:snapToGrid w:val="0"/>
        <w:spacing w:line="360" w:lineRule="auto"/>
        <w:ind w:firstLineChars="200" w:firstLine="480"/>
        <w:jc w:val="both"/>
        <w:rPr>
          <w:rFonts w:ascii="Times New Roman" w:hAnsi="Times New Roman" w:cs="Times New Roman"/>
          <w:color w:val="000000" w:themeColor="text1"/>
          <w:sz w:val="24"/>
          <w:szCs w:val="24"/>
        </w:rPr>
      </w:pPr>
    </w:p>
    <w:p w:rsidR="00351965" w:rsidRPr="00C65FF5" w:rsidRDefault="00351965">
      <w:pPr>
        <w:snapToGrid w:val="0"/>
        <w:spacing w:line="360" w:lineRule="auto"/>
        <w:ind w:firstLineChars="200" w:firstLine="480"/>
        <w:jc w:val="both"/>
        <w:rPr>
          <w:rFonts w:ascii="Times New Roman" w:hAnsi="Times New Roman" w:cs="Times New Roman"/>
          <w:color w:val="000000" w:themeColor="text1"/>
          <w:sz w:val="24"/>
          <w:szCs w:val="24"/>
        </w:rPr>
      </w:pPr>
    </w:p>
    <w:p w:rsidR="00351965" w:rsidRDefault="00351965" w:rsidP="00351965">
      <w:pPr>
        <w:tabs>
          <w:tab w:val="left" w:pos="425"/>
        </w:tabs>
        <w:snapToGrid w:val="0"/>
        <w:spacing w:line="360" w:lineRule="auto"/>
        <w:jc w:val="both"/>
      </w:pPr>
    </w:p>
    <w:p w:rsidR="008D37DE" w:rsidRPr="00351965" w:rsidRDefault="00C96644" w:rsidP="00351965">
      <w:pPr>
        <w:pStyle w:val="a4"/>
        <w:numPr>
          <w:ilvl w:val="0"/>
          <w:numId w:val="20"/>
        </w:numPr>
        <w:tabs>
          <w:tab w:val="left" w:pos="425"/>
        </w:tabs>
        <w:snapToGrid w:val="0"/>
        <w:spacing w:line="360" w:lineRule="auto"/>
        <w:jc w:val="both"/>
        <w:rPr>
          <w:rFonts w:ascii="Times New Roman" w:hAnsi="Times New Roman" w:cs="Times New Roman"/>
          <w:b/>
          <w:bCs/>
          <w:color w:val="000000" w:themeColor="text1"/>
          <w:sz w:val="24"/>
          <w:szCs w:val="24"/>
        </w:rPr>
      </w:pPr>
      <w:hyperlink r:id="rId18" w:history="1">
        <w:r w:rsidR="005B68FA" w:rsidRPr="00351965">
          <w:rPr>
            <w:rStyle w:val="a3"/>
            <w:rFonts w:ascii="Times New Roman" w:hAnsi="Times New Roman" w:cs="Times New Roman"/>
            <w:b/>
            <w:bCs/>
            <w:color w:val="000000" w:themeColor="text1"/>
            <w:sz w:val="24"/>
            <w:szCs w:val="24"/>
          </w:rPr>
          <w:t>https://www.artlife.ru/catalog/lechebno-profilakticheskie-sredstva/krem-dzhoint-fleks-aktiv-100-ml-</w:t>
        </w:r>
      </w:hyperlink>
    </w:p>
    <w:p w:rsidR="008D37DE" w:rsidRPr="00C65FF5" w:rsidRDefault="005B68FA">
      <w:pPr>
        <w:tabs>
          <w:tab w:val="left" w:pos="425"/>
        </w:tabs>
        <w:snapToGrid w:val="0"/>
        <w:spacing w:line="360" w:lineRule="auto"/>
        <w:ind w:firstLineChars="200" w:firstLine="482"/>
        <w:jc w:val="both"/>
        <w:rPr>
          <w:rFonts w:ascii="Times New Roman" w:hAnsi="Times New Roman" w:cs="Times New Roman"/>
          <w:color w:val="000000" w:themeColor="text1"/>
          <w:sz w:val="24"/>
          <w:szCs w:val="24"/>
        </w:rPr>
      </w:pPr>
      <w:r w:rsidRPr="00351965">
        <w:rPr>
          <w:rFonts w:ascii="Times New Roman" w:hAnsi="Times New Roman" w:cs="Times New Roman"/>
          <w:b/>
          <w:color w:val="FF0000"/>
          <w:sz w:val="24"/>
          <w:szCs w:val="24"/>
        </w:rPr>
        <w:t>Joint Flex Active Cream</w:t>
      </w:r>
      <w:r w:rsidRPr="00351965">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is a complex for joint and muscle pain. Relieves tension, improves blood circulation</w:t>
      </w:r>
      <w:r w:rsidRPr="00C65FF5">
        <w:rPr>
          <w:rFonts w:ascii="Times New Roman" w:hAnsi="Times New Roman" w:cs="Times New Roman"/>
          <w:color w:val="000000" w:themeColor="text1"/>
          <w:sz w:val="24"/>
          <w:szCs w:val="24"/>
        </w:rPr>
        <w:t>.</w:t>
      </w:r>
    </w:p>
    <w:p w:rsidR="008D37DE" w:rsidRDefault="005B68FA">
      <w:pPr>
        <w:tabs>
          <w:tab w:val="left" w:pos="425"/>
        </w:tabs>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has a local anti-inflammatory, warming and decongestant effect, relieves pain in joints and muscles, relieves tension, improves blood circulation.</w:t>
      </w:r>
    </w:p>
    <w:p w:rsidR="008D37DE" w:rsidRDefault="005B68FA">
      <w:pPr>
        <w:snapToGrid w:val="0"/>
        <w:spacing w:line="360" w:lineRule="auto"/>
        <w:ind w:firstLineChars="200" w:firstLine="482"/>
        <w:jc w:val="both"/>
        <w:rPr>
          <w:rFonts w:ascii="Times New Roman" w:hAnsi="Times New Roman" w:cs="Times New Roman"/>
          <w:b/>
          <w:bCs/>
          <w:color w:val="000000" w:themeColor="text1"/>
          <w:sz w:val="24"/>
          <w:szCs w:val="24"/>
          <w:lang w:val="ru-RU"/>
        </w:rPr>
      </w:pPr>
      <w:r>
        <w:rPr>
          <w:rFonts w:ascii="Times New Roman" w:hAnsi="Times New Roman" w:cs="Times New Roman"/>
          <w:b/>
          <w:bCs/>
          <w:color w:val="000000" w:themeColor="text1"/>
          <w:sz w:val="24"/>
          <w:szCs w:val="24"/>
        </w:rPr>
        <w:t>Description</w:t>
      </w:r>
      <w:r>
        <w:rPr>
          <w:rFonts w:ascii="Times New Roman" w:hAnsi="Times New Roman" w:cs="Times New Roman"/>
          <w:b/>
          <w:bCs/>
          <w:color w:val="000000" w:themeColor="text1"/>
          <w:sz w:val="24"/>
          <w:szCs w:val="24"/>
          <w:lang w:val="ru-RU"/>
        </w:rPr>
        <w:t>:</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lang w:val="ru-RU"/>
        </w:rPr>
      </w:pPr>
      <w:proofErr w:type="spellStart"/>
      <w:r>
        <w:rPr>
          <w:rFonts w:ascii="Times New Roman" w:hAnsi="Times New Roman" w:cs="Times New Roman"/>
          <w:color w:val="000000" w:themeColor="text1"/>
          <w:sz w:val="24"/>
          <w:szCs w:val="24"/>
          <w:lang w:val="ru-RU"/>
        </w:rPr>
        <w:t>Action</w:t>
      </w:r>
      <w:proofErr w:type="spellEnd"/>
      <w:r>
        <w:rPr>
          <w:rFonts w:ascii="Times New Roman" w:hAnsi="Times New Roman" w:cs="Times New Roman"/>
          <w:color w:val="000000" w:themeColor="text1"/>
          <w:sz w:val="24"/>
          <w:szCs w:val="24"/>
          <w:lang w:val="ru-RU"/>
        </w:rPr>
        <w:t>:</w:t>
      </w:r>
    </w:p>
    <w:p w:rsidR="008D37DE" w:rsidRPr="005B68FA" w:rsidRDefault="005B68FA">
      <w:pPr>
        <w:numPr>
          <w:ilvl w:val="0"/>
          <w:numId w:val="17"/>
        </w:num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w:t>
      </w:r>
      <w:r w:rsidRPr="005B68FA">
        <w:rPr>
          <w:rFonts w:ascii="Times New Roman" w:hAnsi="Times New Roman" w:cs="Times New Roman"/>
          <w:color w:val="000000" w:themeColor="text1"/>
          <w:sz w:val="24"/>
          <w:szCs w:val="24"/>
        </w:rPr>
        <w:t>educes soreness, swelling, and other manifestations of joint diseases, improves mobility and functions of affected areas.</w:t>
      </w:r>
    </w:p>
    <w:p w:rsidR="008D37DE" w:rsidRPr="005B68FA" w:rsidRDefault="005B68FA">
      <w:pPr>
        <w:numPr>
          <w:ilvl w:val="0"/>
          <w:numId w:val="17"/>
        </w:numPr>
        <w:snapToGrid w:val="0"/>
        <w:spacing w:line="360" w:lineRule="auto"/>
        <w:ind w:firstLineChars="200" w:firstLine="480"/>
        <w:jc w:val="both"/>
        <w:rPr>
          <w:rFonts w:ascii="Times New Roman" w:hAnsi="Times New Roman" w:cs="Times New Roman"/>
          <w:color w:val="000000" w:themeColor="text1"/>
          <w:sz w:val="24"/>
          <w:szCs w:val="24"/>
        </w:rPr>
      </w:pPr>
      <w:r w:rsidRPr="005B68FA">
        <w:rPr>
          <w:rFonts w:ascii="Times New Roman" w:hAnsi="Times New Roman" w:cs="Times New Roman"/>
          <w:color w:val="000000" w:themeColor="text1"/>
          <w:sz w:val="24"/>
          <w:szCs w:val="24"/>
        </w:rPr>
        <w:t xml:space="preserve">elimination of joint and muscle pain, sciatica, </w:t>
      </w:r>
      <w:proofErr w:type="spellStart"/>
      <w:r w:rsidRPr="005B68FA">
        <w:rPr>
          <w:rFonts w:ascii="Times New Roman" w:hAnsi="Times New Roman" w:cs="Times New Roman"/>
          <w:color w:val="000000" w:themeColor="text1"/>
          <w:sz w:val="24"/>
          <w:szCs w:val="24"/>
        </w:rPr>
        <w:t>osteochondrosis</w:t>
      </w:r>
      <w:proofErr w:type="spellEnd"/>
    </w:p>
    <w:p w:rsidR="008D37DE" w:rsidRPr="005B68FA" w:rsidRDefault="005B68FA">
      <w:pPr>
        <w:numPr>
          <w:ilvl w:val="0"/>
          <w:numId w:val="17"/>
        </w:numPr>
        <w:snapToGrid w:val="0"/>
        <w:spacing w:line="360" w:lineRule="auto"/>
        <w:ind w:firstLineChars="200" w:firstLine="480"/>
        <w:jc w:val="both"/>
        <w:rPr>
          <w:rFonts w:ascii="Times New Roman" w:hAnsi="Times New Roman" w:cs="Times New Roman"/>
          <w:color w:val="000000" w:themeColor="text1"/>
          <w:sz w:val="24"/>
          <w:szCs w:val="24"/>
        </w:rPr>
      </w:pPr>
      <w:r w:rsidRPr="005B68FA">
        <w:rPr>
          <w:rFonts w:ascii="Times New Roman" w:hAnsi="Times New Roman" w:cs="Times New Roman"/>
          <w:color w:val="000000" w:themeColor="text1"/>
          <w:sz w:val="24"/>
          <w:szCs w:val="24"/>
        </w:rPr>
        <w:t>elimination of joint aches caused by weather changes</w:t>
      </w:r>
    </w:p>
    <w:p w:rsidR="008D37DE" w:rsidRPr="005B68FA" w:rsidRDefault="005B68FA">
      <w:pPr>
        <w:numPr>
          <w:ilvl w:val="0"/>
          <w:numId w:val="17"/>
        </w:numPr>
        <w:snapToGrid w:val="0"/>
        <w:spacing w:line="360" w:lineRule="auto"/>
        <w:ind w:firstLineChars="200" w:firstLine="480"/>
        <w:jc w:val="both"/>
        <w:rPr>
          <w:rFonts w:ascii="Times New Roman" w:hAnsi="Times New Roman" w:cs="Times New Roman"/>
          <w:color w:val="000000" w:themeColor="text1"/>
          <w:sz w:val="24"/>
          <w:szCs w:val="24"/>
        </w:rPr>
      </w:pPr>
      <w:r w:rsidRPr="005B68FA">
        <w:rPr>
          <w:rFonts w:ascii="Times New Roman" w:hAnsi="Times New Roman" w:cs="Times New Roman"/>
          <w:color w:val="000000" w:themeColor="text1"/>
          <w:sz w:val="24"/>
          <w:szCs w:val="24"/>
        </w:rPr>
        <w:t>restoration of tissues in the post-traumatic period (fractures, bruises, sprains)</w:t>
      </w:r>
    </w:p>
    <w:p w:rsidR="008D37DE" w:rsidRPr="005B68FA" w:rsidRDefault="005B68FA">
      <w:pPr>
        <w:numPr>
          <w:ilvl w:val="0"/>
          <w:numId w:val="17"/>
        </w:numPr>
        <w:snapToGrid w:val="0"/>
        <w:spacing w:line="360" w:lineRule="auto"/>
        <w:ind w:firstLineChars="200" w:firstLine="480"/>
        <w:jc w:val="both"/>
        <w:rPr>
          <w:rFonts w:ascii="Times New Roman" w:hAnsi="Times New Roman" w:cs="Times New Roman"/>
          <w:color w:val="000000" w:themeColor="text1"/>
          <w:sz w:val="24"/>
          <w:szCs w:val="24"/>
        </w:rPr>
      </w:pPr>
      <w:r w:rsidRPr="005B68FA">
        <w:rPr>
          <w:rFonts w:ascii="Times New Roman" w:hAnsi="Times New Roman" w:cs="Times New Roman"/>
          <w:color w:val="000000" w:themeColor="text1"/>
          <w:sz w:val="24"/>
          <w:szCs w:val="24"/>
        </w:rPr>
        <w:t>elimination of pain caused by excessive physical exertion</w:t>
      </w:r>
    </w:p>
    <w:p w:rsidR="008D37DE" w:rsidRDefault="005B68FA">
      <w:pPr>
        <w:numPr>
          <w:ilvl w:val="0"/>
          <w:numId w:val="17"/>
        </w:numPr>
        <w:snapToGrid w:val="0"/>
        <w:spacing w:line="360" w:lineRule="auto"/>
        <w:ind w:firstLineChars="200" w:firstLine="480"/>
        <w:jc w:val="both"/>
        <w:rPr>
          <w:rFonts w:ascii="Times New Roman" w:hAnsi="Times New Roman" w:cs="Times New Roman"/>
          <w:color w:val="000000" w:themeColor="text1"/>
          <w:sz w:val="24"/>
          <w:szCs w:val="24"/>
          <w:lang w:val="ru-RU"/>
        </w:rPr>
      </w:pPr>
      <w:proofErr w:type="spellStart"/>
      <w:r>
        <w:rPr>
          <w:rFonts w:ascii="Times New Roman" w:hAnsi="Times New Roman" w:cs="Times New Roman"/>
          <w:color w:val="000000" w:themeColor="text1"/>
          <w:sz w:val="24"/>
          <w:szCs w:val="24"/>
          <w:lang w:val="ru-RU"/>
        </w:rPr>
        <w:t>relief</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of</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fatigue</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and</w:t>
      </w:r>
      <w:proofErr w:type="spellEnd"/>
      <w:r>
        <w:rPr>
          <w:rFonts w:ascii="Times New Roman" w:hAnsi="Times New Roman" w:cs="Times New Roman"/>
          <w:color w:val="000000" w:themeColor="text1"/>
          <w:sz w:val="24"/>
          <w:szCs w:val="24"/>
          <w:lang w:val="ru-RU"/>
        </w:rPr>
        <w:t xml:space="preserve"> </w:t>
      </w:r>
      <w:proofErr w:type="spellStart"/>
      <w:r>
        <w:rPr>
          <w:rFonts w:ascii="Times New Roman" w:hAnsi="Times New Roman" w:cs="Times New Roman"/>
          <w:color w:val="000000" w:themeColor="text1"/>
          <w:sz w:val="24"/>
          <w:szCs w:val="24"/>
          <w:lang w:val="ru-RU"/>
        </w:rPr>
        <w:t>swelling</w:t>
      </w:r>
      <w:proofErr w:type="spellEnd"/>
    </w:p>
    <w:p w:rsidR="008D37DE" w:rsidRPr="005B68FA" w:rsidRDefault="005B68FA">
      <w:pPr>
        <w:numPr>
          <w:ilvl w:val="0"/>
          <w:numId w:val="17"/>
        </w:numPr>
        <w:snapToGrid w:val="0"/>
        <w:spacing w:line="360" w:lineRule="auto"/>
        <w:ind w:firstLineChars="200" w:firstLine="480"/>
        <w:jc w:val="both"/>
        <w:rPr>
          <w:rFonts w:ascii="Times New Roman" w:hAnsi="Times New Roman" w:cs="Times New Roman"/>
          <w:color w:val="000000" w:themeColor="text1"/>
          <w:sz w:val="24"/>
          <w:szCs w:val="24"/>
        </w:rPr>
      </w:pPr>
      <w:r w:rsidRPr="005B68FA">
        <w:rPr>
          <w:rFonts w:ascii="Times New Roman" w:hAnsi="Times New Roman" w:cs="Times New Roman"/>
          <w:color w:val="000000" w:themeColor="text1"/>
          <w:sz w:val="24"/>
          <w:szCs w:val="24"/>
        </w:rPr>
        <w:t>prevention of salt deposits in the joints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Active ingredients:</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Hot pepper extract in the liposomal system, turpentine and camphor increase blood flow to the focus of inflammation, normalize nutrition and have a warming effect.</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Menthol, fir oil and eucalyptus oil cause the effect of cooling and analgesia in the problem area.</w:t>
      </w:r>
    </w:p>
    <w:p w:rsidR="008D37DE" w:rsidRDefault="005B68FA">
      <w:pPr>
        <w:snapToGrid w:val="0"/>
        <w:spacing w:line="360" w:lineRule="auto"/>
        <w:ind w:firstLineChars="200" w:firstLine="480"/>
        <w:jc w:val="both"/>
        <w:rPr>
          <w:rFonts w:ascii="Times New Roman" w:eastAsia="Tahoma" w:hAnsi="Times New Roman" w:cs="Times New Roman"/>
          <w:color w:val="000000" w:themeColor="text1"/>
          <w:sz w:val="24"/>
          <w:szCs w:val="24"/>
          <w:shd w:val="clear" w:color="auto" w:fill="FFFFFF"/>
        </w:rPr>
      </w:pPr>
      <w:r>
        <w:rPr>
          <w:rFonts w:ascii="Times New Roman" w:eastAsia="Tahoma" w:hAnsi="Times New Roman" w:cs="Times New Roman"/>
          <w:color w:val="000000" w:themeColor="text1"/>
          <w:sz w:val="24"/>
          <w:szCs w:val="24"/>
          <w:shd w:val="clear" w:color="auto" w:fill="FFFFFF"/>
        </w:rPr>
        <w:t xml:space="preserve">Extracts of </w:t>
      </w:r>
      <w:proofErr w:type="spellStart"/>
      <w:r>
        <w:rPr>
          <w:rFonts w:ascii="Times New Roman" w:eastAsia="Tahoma" w:hAnsi="Times New Roman" w:cs="Times New Roman"/>
          <w:color w:val="000000" w:themeColor="text1"/>
          <w:sz w:val="24"/>
          <w:szCs w:val="24"/>
          <w:shd w:val="clear" w:color="auto" w:fill="FFFFFF"/>
        </w:rPr>
        <w:t>sabelnik</w:t>
      </w:r>
      <w:proofErr w:type="spellEnd"/>
      <w:r>
        <w:rPr>
          <w:rFonts w:ascii="Times New Roman" w:eastAsia="Tahoma" w:hAnsi="Times New Roman" w:cs="Times New Roman"/>
          <w:color w:val="000000" w:themeColor="text1"/>
          <w:sz w:val="24"/>
          <w:szCs w:val="24"/>
          <w:shd w:val="clear" w:color="auto" w:fill="FFFFFF"/>
        </w:rPr>
        <w:t>, burdock and lavender oil enhance the analgesic effect, reduce swelling of adjacent tissues.</w:t>
      </w:r>
    </w:p>
    <w:p w:rsidR="008D37DE" w:rsidRDefault="005B68FA">
      <w:pPr>
        <w:snapToGrid w:val="0"/>
        <w:spacing w:line="360" w:lineRule="auto"/>
        <w:ind w:firstLineChars="200" w:firstLine="480"/>
        <w:jc w:val="both"/>
        <w:rPr>
          <w:rFonts w:ascii="Times New Roman" w:hAnsi="Times New Roman" w:cs="Times New Roman"/>
          <w:color w:val="000000" w:themeColor="text1"/>
          <w:sz w:val="24"/>
          <w:szCs w:val="24"/>
        </w:rPr>
      </w:pPr>
      <w:r>
        <w:rPr>
          <w:rFonts w:ascii="Times New Roman" w:eastAsia="Tahoma" w:hAnsi="Times New Roman" w:cs="Times New Roman"/>
          <w:color w:val="000000" w:themeColor="text1"/>
          <w:sz w:val="24"/>
          <w:szCs w:val="24"/>
          <w:shd w:val="clear" w:color="auto" w:fill="FFFFFF"/>
        </w:rPr>
        <w:t>Bay leaf extract, which quickly enters inflamed tissues against the background of increased blood flow, reduces soreness and helps to get rid of stiffness in the joints</w:t>
      </w:r>
    </w:p>
    <w:p w:rsidR="008D37DE" w:rsidRDefault="005B68FA">
      <w:pPr>
        <w:snapToGrid w:val="0"/>
        <w:spacing w:line="360" w:lineRule="auto"/>
        <w:ind w:firstLineChars="200" w:firstLine="482"/>
        <w:jc w:val="both"/>
        <w:rPr>
          <w:rFonts w:ascii="Times New Roman" w:eastAsia="Tahoma"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rPr>
        <w:t>Composition</w:t>
      </w:r>
      <w:r w:rsidRPr="005B68FA">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proofErr w:type="spellStart"/>
      <w:r>
        <w:rPr>
          <w:rFonts w:ascii="Times New Roman" w:hAnsi="Times New Roman" w:cs="Times New Roman"/>
          <w:color w:val="000000" w:themeColor="text1"/>
          <w:sz w:val="24"/>
          <w:szCs w:val="24"/>
        </w:rPr>
        <w:t>аqua</w:t>
      </w:r>
      <w:proofErr w:type="spellEnd"/>
      <w:r>
        <w:rPr>
          <w:rFonts w:ascii="Times New Roman" w:hAnsi="Times New Roman" w:cs="Times New Roman"/>
          <w:color w:val="000000" w:themeColor="text1"/>
          <w:sz w:val="24"/>
          <w:szCs w:val="24"/>
        </w:rPr>
        <w:t xml:space="preserve">, sodium </w:t>
      </w:r>
      <w:proofErr w:type="spellStart"/>
      <w:r>
        <w:rPr>
          <w:rFonts w:ascii="Times New Roman" w:hAnsi="Times New Roman" w:cs="Times New Roman"/>
          <w:color w:val="000000" w:themeColor="text1"/>
          <w:sz w:val="24"/>
          <w:szCs w:val="24"/>
        </w:rPr>
        <w:t>polyacrylate</w:t>
      </w:r>
      <w:proofErr w:type="spellEnd"/>
      <w:r>
        <w:rPr>
          <w:rFonts w:ascii="Times New Roman" w:hAnsi="Times New Roman" w:cs="Times New Roman"/>
          <w:color w:val="000000" w:themeColor="text1"/>
          <w:sz w:val="24"/>
          <w:szCs w:val="24"/>
        </w:rPr>
        <w:t xml:space="preserve"> and </w:t>
      </w:r>
      <w:proofErr w:type="spellStart"/>
      <w:r>
        <w:rPr>
          <w:rFonts w:ascii="Times New Roman" w:hAnsi="Times New Roman" w:cs="Times New Roman"/>
          <w:color w:val="000000" w:themeColor="text1"/>
          <w:sz w:val="24"/>
          <w:szCs w:val="24"/>
        </w:rPr>
        <w:t>dimethicone</w:t>
      </w:r>
      <w:proofErr w:type="spellEnd"/>
      <w:r>
        <w:rPr>
          <w:rFonts w:ascii="Times New Roman" w:hAnsi="Times New Roman" w:cs="Times New Roman"/>
          <w:color w:val="000000" w:themeColor="text1"/>
          <w:sz w:val="24"/>
          <w:szCs w:val="24"/>
        </w:rPr>
        <w:t xml:space="preserve"> and </w:t>
      </w:r>
      <w:proofErr w:type="spellStart"/>
      <w:r>
        <w:rPr>
          <w:rFonts w:ascii="Times New Roman" w:hAnsi="Times New Roman" w:cs="Times New Roman"/>
          <w:color w:val="000000" w:themeColor="text1"/>
          <w:sz w:val="24"/>
          <w:szCs w:val="24"/>
        </w:rPr>
        <w:t>cyclopentasiloxane</w:t>
      </w:r>
      <w:proofErr w:type="spellEnd"/>
      <w:r>
        <w:rPr>
          <w:rFonts w:ascii="Times New Roman" w:hAnsi="Times New Roman" w:cs="Times New Roman"/>
          <w:color w:val="000000" w:themeColor="text1"/>
          <w:sz w:val="24"/>
          <w:szCs w:val="24"/>
        </w:rPr>
        <w:t xml:space="preserve"> and trideceth-6 and PEG\PPG-18\</w:t>
      </w:r>
      <w:proofErr w:type="spellStart"/>
      <w:r>
        <w:rPr>
          <w:rFonts w:ascii="Times New Roman" w:hAnsi="Times New Roman" w:cs="Times New Roman"/>
          <w:color w:val="000000" w:themeColor="text1"/>
          <w:sz w:val="24"/>
          <w:szCs w:val="24"/>
        </w:rPr>
        <w:t>Dimethicone</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нydrogenated</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сastor</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оil</w:t>
      </w:r>
      <w:proofErr w:type="spellEnd"/>
      <w:r>
        <w:rPr>
          <w:rFonts w:ascii="Times New Roman" w:hAnsi="Times New Roman" w:cs="Times New Roman"/>
          <w:color w:val="000000" w:themeColor="text1"/>
          <w:sz w:val="24"/>
          <w:szCs w:val="24"/>
        </w:rPr>
        <w:t xml:space="preserve">, PEG-600, </w:t>
      </w:r>
      <w:proofErr w:type="spellStart"/>
      <w:r>
        <w:rPr>
          <w:rFonts w:ascii="Times New Roman" w:hAnsi="Times New Roman" w:cs="Times New Roman"/>
          <w:color w:val="000000" w:themeColor="text1"/>
          <w:sz w:val="24"/>
          <w:szCs w:val="24"/>
        </w:rPr>
        <w:t>тurpentine</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сamphora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сapsicum</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annuum</w:t>
      </w:r>
      <w:proofErr w:type="spellEnd"/>
      <w:r>
        <w:rPr>
          <w:rFonts w:ascii="Times New Roman" w:hAnsi="Times New Roman" w:cs="Times New Roman"/>
          <w:color w:val="000000" w:themeColor="text1"/>
          <w:sz w:val="24"/>
          <w:szCs w:val="24"/>
        </w:rPr>
        <w:t xml:space="preserve"> extract, </w:t>
      </w:r>
      <w:proofErr w:type="spellStart"/>
      <w:r>
        <w:rPr>
          <w:rFonts w:ascii="Times New Roman" w:hAnsi="Times New Roman" w:cs="Times New Roman"/>
          <w:color w:val="000000" w:themeColor="text1"/>
          <w:sz w:val="24"/>
          <w:szCs w:val="24"/>
        </w:rPr>
        <w:t>мenthol</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аbies</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sibirica</w:t>
      </w:r>
      <w:proofErr w:type="spellEnd"/>
      <w:r>
        <w:rPr>
          <w:rFonts w:ascii="Times New Roman" w:hAnsi="Times New Roman" w:cs="Times New Roman"/>
          <w:color w:val="000000" w:themeColor="text1"/>
          <w:sz w:val="24"/>
          <w:szCs w:val="24"/>
        </w:rPr>
        <w:t xml:space="preserve"> oil, </w:t>
      </w:r>
      <w:proofErr w:type="spellStart"/>
      <w:r>
        <w:rPr>
          <w:rFonts w:ascii="Times New Roman" w:hAnsi="Times New Roman" w:cs="Times New Roman"/>
          <w:color w:val="000000" w:themeColor="text1"/>
          <w:sz w:val="24"/>
          <w:szCs w:val="24"/>
        </w:rPr>
        <w:t>еucalyptus</w:t>
      </w:r>
      <w:proofErr w:type="spellEnd"/>
      <w:r>
        <w:rPr>
          <w:rFonts w:ascii="Times New Roman" w:hAnsi="Times New Roman" w:cs="Times New Roman"/>
          <w:color w:val="000000" w:themeColor="text1"/>
          <w:sz w:val="24"/>
          <w:szCs w:val="24"/>
        </w:rPr>
        <w:t xml:space="preserve"> oil, lecithin, </w:t>
      </w:r>
      <w:proofErr w:type="spellStart"/>
      <w:r>
        <w:rPr>
          <w:rFonts w:ascii="Times New Roman" w:hAnsi="Times New Roman" w:cs="Times New Roman"/>
          <w:color w:val="000000" w:themeColor="text1"/>
          <w:sz w:val="24"/>
          <w:szCs w:val="24"/>
        </w:rPr>
        <w:t>аrctium</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lappa</w:t>
      </w:r>
      <w:proofErr w:type="spellEnd"/>
      <w:r>
        <w:rPr>
          <w:rFonts w:ascii="Times New Roman" w:hAnsi="Times New Roman" w:cs="Times New Roman"/>
          <w:color w:val="000000" w:themeColor="text1"/>
          <w:sz w:val="24"/>
          <w:szCs w:val="24"/>
        </w:rPr>
        <w:t xml:space="preserve"> root extract, </w:t>
      </w:r>
      <w:proofErr w:type="spellStart"/>
      <w:r>
        <w:rPr>
          <w:rFonts w:ascii="Times New Roman" w:hAnsi="Times New Roman" w:cs="Times New Roman"/>
          <w:color w:val="000000" w:themeColor="text1"/>
          <w:sz w:val="24"/>
          <w:szCs w:val="24"/>
        </w:rPr>
        <w:t>laurus</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nobilis</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lavandula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vera</w:t>
      </w:r>
      <w:proofErr w:type="spellEnd"/>
      <w:r>
        <w:rPr>
          <w:rFonts w:ascii="Times New Roman" w:hAnsi="Times New Roman" w:cs="Times New Roman"/>
          <w:color w:val="000000" w:themeColor="text1"/>
          <w:sz w:val="24"/>
          <w:szCs w:val="24"/>
        </w:rPr>
        <w:t xml:space="preserve"> oil, </w:t>
      </w:r>
      <w:proofErr w:type="spellStart"/>
      <w:r>
        <w:rPr>
          <w:rFonts w:ascii="Times New Roman" w:hAnsi="Times New Roman" w:cs="Times New Roman"/>
          <w:color w:val="000000" w:themeColor="text1"/>
          <w:sz w:val="24"/>
          <w:szCs w:val="24"/>
        </w:rPr>
        <w:t>еthylhexylglycerin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рhenoxythanol</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betula</w:t>
      </w:r>
      <w:proofErr w:type="spellEnd"/>
      <w:r>
        <w:rPr>
          <w:rFonts w:ascii="Times New Roman" w:hAnsi="Times New Roman" w:cs="Times New Roman"/>
          <w:color w:val="000000" w:themeColor="text1"/>
          <w:sz w:val="24"/>
          <w:szCs w:val="24"/>
        </w:rPr>
        <w:t xml:space="preserve"> pendula extract, </w:t>
      </w:r>
      <w:proofErr w:type="spellStart"/>
      <w:r>
        <w:rPr>
          <w:rFonts w:ascii="Times New Roman" w:hAnsi="Times New Roman" w:cs="Times New Roman"/>
          <w:color w:val="000000" w:themeColor="text1"/>
          <w:sz w:val="24"/>
          <w:szCs w:val="24"/>
        </w:rPr>
        <w:t>аrtemisa</w:t>
      </w:r>
      <w:proofErr w:type="spellEnd"/>
      <w:r>
        <w:rPr>
          <w:rFonts w:ascii="Times New Roman" w:hAnsi="Times New Roman" w:cs="Times New Roman"/>
          <w:color w:val="000000" w:themeColor="text1"/>
          <w:sz w:val="24"/>
          <w:szCs w:val="24"/>
        </w:rPr>
        <w:t xml:space="preserve"> vulgaris extract, </w:t>
      </w:r>
      <w:proofErr w:type="spellStart"/>
      <w:r>
        <w:rPr>
          <w:rFonts w:ascii="Times New Roman" w:hAnsi="Times New Roman" w:cs="Times New Roman"/>
          <w:color w:val="000000" w:themeColor="text1"/>
          <w:sz w:val="24"/>
          <w:szCs w:val="24"/>
        </w:rPr>
        <w:t>сomarum</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palustre</w:t>
      </w:r>
      <w:proofErr w:type="spellEnd"/>
      <w:r>
        <w:rPr>
          <w:rFonts w:ascii="Times New Roman" w:hAnsi="Times New Roman" w:cs="Times New Roman"/>
          <w:color w:val="000000" w:themeColor="text1"/>
          <w:sz w:val="24"/>
          <w:szCs w:val="24"/>
        </w:rPr>
        <w:t xml:space="preserve"> (purple </w:t>
      </w:r>
      <w:proofErr w:type="spellStart"/>
      <w:r>
        <w:rPr>
          <w:rFonts w:ascii="Times New Roman" w:hAnsi="Times New Roman" w:cs="Times New Roman"/>
          <w:color w:val="000000" w:themeColor="text1"/>
          <w:sz w:val="24"/>
          <w:szCs w:val="24"/>
        </w:rPr>
        <w:t>marshlocks</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extraсt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salix</w:t>
      </w:r>
      <w:proofErr w:type="spellEnd"/>
      <w:r>
        <w:rPr>
          <w:rFonts w:ascii="Times New Roman" w:hAnsi="Times New Roman" w:cs="Times New Roman"/>
          <w:color w:val="000000" w:themeColor="text1"/>
          <w:sz w:val="24"/>
          <w:szCs w:val="24"/>
        </w:rPr>
        <w:t xml:space="preserve"> extract, disodium EDTA, butyl </w:t>
      </w:r>
      <w:proofErr w:type="spellStart"/>
      <w:r>
        <w:rPr>
          <w:rFonts w:ascii="Times New Roman" w:hAnsi="Times New Roman" w:cs="Times New Roman"/>
          <w:color w:val="000000" w:themeColor="text1"/>
          <w:sz w:val="24"/>
          <w:szCs w:val="24"/>
        </w:rPr>
        <w:t>нydroxytoluene</w:t>
      </w:r>
      <w:proofErr w:type="spellEnd"/>
      <w:r>
        <w:rPr>
          <w:rFonts w:ascii="Times New Roman" w:hAnsi="Times New Roman" w:cs="Times New Roman"/>
          <w:color w:val="000000" w:themeColor="text1"/>
          <w:sz w:val="24"/>
          <w:szCs w:val="24"/>
        </w:rPr>
        <w:t>.</w:t>
      </w:r>
    </w:p>
    <w:p w:rsidR="008D37DE" w:rsidRDefault="005B68FA">
      <w:pPr>
        <w:snapToGrid w:val="0"/>
        <w:spacing w:line="360" w:lineRule="auto"/>
        <w:ind w:firstLineChars="200" w:firstLine="482"/>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Application</w:t>
      </w:r>
      <w:r w:rsidRPr="005B68FA">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rPr>
        <w:t>At the first signs of pain, apply the cream to the previously cleansed skin surface and evenly distribute it over the area with light massaging movements for 3-5 minutes 2-3 times a day. The cream is completely absorbed within 2-3 minutes and works for 5-6 hours. After applying the cream to enhance the effect, a warming bandage should be applied to the painful area and, if possible, rest for 20-30 minutes. The course of application is 1-4 weeks, if necessary, repeat the course.</w:t>
      </w:r>
    </w:p>
    <w:p w:rsidR="008D37DE" w:rsidRDefault="005B68FA">
      <w:pPr>
        <w:snapToGrid w:val="0"/>
        <w:spacing w:line="360" w:lineRule="auto"/>
        <w:ind w:firstLineChars="200" w:firstLine="480"/>
        <w:jc w:val="both"/>
        <w:rPr>
          <w:rFonts w:ascii="Times New Roman" w:hAnsi="Times New Roman" w:cs="Times New Roman"/>
          <w:b/>
          <w:bCs/>
          <w:color w:val="000000" w:themeColor="text1"/>
          <w:sz w:val="24"/>
          <w:szCs w:val="24"/>
        </w:rPr>
      </w:pPr>
      <w:r w:rsidRPr="005B68FA">
        <w:rPr>
          <w:rFonts w:ascii="Times New Roman" w:hAnsi="Times New Roman" w:cs="Times New Roman"/>
          <w:color w:val="000000" w:themeColor="text1"/>
          <w:sz w:val="24"/>
          <w:szCs w:val="24"/>
        </w:rPr>
        <w:t>Contraindications:</w:t>
      </w:r>
      <w:r>
        <w:rPr>
          <w:rFonts w:ascii="Times New Roman" w:hAnsi="Times New Roman" w:cs="Times New Roman"/>
          <w:color w:val="000000" w:themeColor="text1"/>
          <w:sz w:val="24"/>
          <w:szCs w:val="24"/>
        </w:rPr>
        <w:t xml:space="preserve"> Individual intolerance to the components of the cream.</w:t>
      </w:r>
    </w:p>
    <w:p w:rsidR="008D37DE" w:rsidRDefault="008D37DE">
      <w:pPr>
        <w:tabs>
          <w:tab w:val="left" w:pos="425"/>
        </w:tabs>
      </w:pPr>
    </w:p>
    <w:sectPr w:rsidR="008D37DE">
      <w:pgSz w:w="11906" w:h="16838"/>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27BDC3D"/>
    <w:multiLevelType w:val="singleLevel"/>
    <w:tmpl w:val="927BDC3D"/>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B300339D"/>
    <w:multiLevelType w:val="singleLevel"/>
    <w:tmpl w:val="B300339D"/>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C0846640"/>
    <w:multiLevelType w:val="singleLevel"/>
    <w:tmpl w:val="C0846640"/>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D724CF71"/>
    <w:multiLevelType w:val="singleLevel"/>
    <w:tmpl w:val="D724CF71"/>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FBF92730"/>
    <w:multiLevelType w:val="singleLevel"/>
    <w:tmpl w:val="FBF92730"/>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028755E8"/>
    <w:multiLevelType w:val="singleLevel"/>
    <w:tmpl w:val="028755E8"/>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09BF3879"/>
    <w:multiLevelType w:val="singleLevel"/>
    <w:tmpl w:val="09BF3879"/>
    <w:lvl w:ilvl="0">
      <w:start w:val="1"/>
      <w:numFmt w:val="bullet"/>
      <w:lvlText w:val=""/>
      <w:lvlJc w:val="left"/>
      <w:pPr>
        <w:tabs>
          <w:tab w:val="left" w:pos="420"/>
        </w:tabs>
        <w:ind w:left="420" w:hanging="420"/>
      </w:pPr>
      <w:rPr>
        <w:rFonts w:ascii="Wingdings" w:hAnsi="Wingdings" w:hint="default"/>
      </w:rPr>
    </w:lvl>
  </w:abstractNum>
  <w:abstractNum w:abstractNumId="7" w15:restartNumberingAfterBreak="0">
    <w:nsid w:val="0F9B08AD"/>
    <w:multiLevelType w:val="singleLevel"/>
    <w:tmpl w:val="0F9B08AD"/>
    <w:lvl w:ilvl="0">
      <w:start w:val="1"/>
      <w:numFmt w:val="bullet"/>
      <w:lvlText w:val=""/>
      <w:lvlJc w:val="left"/>
      <w:pPr>
        <w:tabs>
          <w:tab w:val="left" w:pos="420"/>
        </w:tabs>
        <w:ind w:left="420" w:hanging="420"/>
      </w:pPr>
      <w:rPr>
        <w:rFonts w:ascii="Wingdings" w:hAnsi="Wingdings" w:hint="default"/>
      </w:rPr>
    </w:lvl>
  </w:abstractNum>
  <w:abstractNum w:abstractNumId="8" w15:restartNumberingAfterBreak="0">
    <w:nsid w:val="29681824"/>
    <w:multiLevelType w:val="singleLevel"/>
    <w:tmpl w:val="29681824"/>
    <w:lvl w:ilvl="0">
      <w:start w:val="1"/>
      <w:numFmt w:val="bullet"/>
      <w:lvlText w:val=""/>
      <w:lvlJc w:val="left"/>
      <w:pPr>
        <w:tabs>
          <w:tab w:val="left" w:pos="420"/>
        </w:tabs>
        <w:ind w:left="420" w:hanging="420"/>
      </w:pPr>
      <w:rPr>
        <w:rFonts w:ascii="Wingdings" w:hAnsi="Wingdings" w:hint="default"/>
      </w:rPr>
    </w:lvl>
  </w:abstractNum>
  <w:abstractNum w:abstractNumId="9" w15:restartNumberingAfterBreak="0">
    <w:nsid w:val="333233A7"/>
    <w:multiLevelType w:val="hybridMultilevel"/>
    <w:tmpl w:val="C56686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5C7FC7C"/>
    <w:multiLevelType w:val="singleLevel"/>
    <w:tmpl w:val="35C7FC7C"/>
    <w:lvl w:ilvl="0">
      <w:start w:val="1"/>
      <w:numFmt w:val="bullet"/>
      <w:lvlText w:val=""/>
      <w:lvlJc w:val="left"/>
      <w:pPr>
        <w:tabs>
          <w:tab w:val="left" w:pos="420"/>
        </w:tabs>
        <w:ind w:left="420" w:hanging="420"/>
      </w:pPr>
      <w:rPr>
        <w:rFonts w:ascii="Wingdings" w:hAnsi="Wingdings" w:hint="default"/>
      </w:rPr>
    </w:lvl>
  </w:abstractNum>
  <w:abstractNum w:abstractNumId="11" w15:restartNumberingAfterBreak="0">
    <w:nsid w:val="3B35A4D8"/>
    <w:multiLevelType w:val="singleLevel"/>
    <w:tmpl w:val="3B35A4D8"/>
    <w:lvl w:ilvl="0">
      <w:start w:val="1"/>
      <w:numFmt w:val="bullet"/>
      <w:lvlText w:val=""/>
      <w:lvlJc w:val="left"/>
      <w:pPr>
        <w:tabs>
          <w:tab w:val="left" w:pos="420"/>
        </w:tabs>
        <w:ind w:left="420" w:hanging="420"/>
      </w:pPr>
      <w:rPr>
        <w:rFonts w:ascii="Wingdings" w:hAnsi="Wingdings" w:hint="default"/>
      </w:rPr>
    </w:lvl>
  </w:abstractNum>
  <w:abstractNum w:abstractNumId="12" w15:restartNumberingAfterBreak="0">
    <w:nsid w:val="3D4FA12A"/>
    <w:multiLevelType w:val="singleLevel"/>
    <w:tmpl w:val="3D4FA12A"/>
    <w:lvl w:ilvl="0">
      <w:start w:val="1"/>
      <w:numFmt w:val="decimal"/>
      <w:lvlText w:val="%1."/>
      <w:lvlJc w:val="left"/>
      <w:pPr>
        <w:tabs>
          <w:tab w:val="left" w:pos="425"/>
        </w:tabs>
        <w:ind w:left="425" w:hanging="425"/>
      </w:pPr>
      <w:rPr>
        <w:rFonts w:hint="default"/>
      </w:rPr>
    </w:lvl>
  </w:abstractNum>
  <w:abstractNum w:abstractNumId="13" w15:restartNumberingAfterBreak="0">
    <w:nsid w:val="409687AB"/>
    <w:multiLevelType w:val="singleLevel"/>
    <w:tmpl w:val="409687AB"/>
    <w:lvl w:ilvl="0">
      <w:start w:val="1"/>
      <w:numFmt w:val="bullet"/>
      <w:lvlText w:val=""/>
      <w:lvlJc w:val="left"/>
      <w:pPr>
        <w:tabs>
          <w:tab w:val="left" w:pos="420"/>
        </w:tabs>
        <w:ind w:left="420" w:hanging="420"/>
      </w:pPr>
      <w:rPr>
        <w:rFonts w:ascii="Wingdings" w:hAnsi="Wingdings" w:hint="default"/>
      </w:rPr>
    </w:lvl>
  </w:abstractNum>
  <w:abstractNum w:abstractNumId="14" w15:restartNumberingAfterBreak="0">
    <w:nsid w:val="450E8A38"/>
    <w:multiLevelType w:val="singleLevel"/>
    <w:tmpl w:val="450E8A38"/>
    <w:lvl w:ilvl="0">
      <w:start w:val="1"/>
      <w:numFmt w:val="bullet"/>
      <w:lvlText w:val=""/>
      <w:lvlJc w:val="left"/>
      <w:pPr>
        <w:tabs>
          <w:tab w:val="left" w:pos="420"/>
        </w:tabs>
        <w:ind w:left="420" w:hanging="420"/>
      </w:pPr>
      <w:rPr>
        <w:rFonts w:ascii="Wingdings" w:hAnsi="Wingdings" w:hint="default"/>
      </w:rPr>
    </w:lvl>
  </w:abstractNum>
  <w:abstractNum w:abstractNumId="15" w15:restartNumberingAfterBreak="0">
    <w:nsid w:val="4B70CF7D"/>
    <w:multiLevelType w:val="singleLevel"/>
    <w:tmpl w:val="4B70CF7D"/>
    <w:lvl w:ilvl="0">
      <w:start w:val="1"/>
      <w:numFmt w:val="bullet"/>
      <w:lvlText w:val=""/>
      <w:lvlJc w:val="left"/>
      <w:pPr>
        <w:tabs>
          <w:tab w:val="left" w:pos="420"/>
        </w:tabs>
        <w:ind w:left="420" w:hanging="420"/>
      </w:pPr>
      <w:rPr>
        <w:rFonts w:ascii="Wingdings" w:hAnsi="Wingdings" w:hint="default"/>
      </w:rPr>
    </w:lvl>
  </w:abstractNum>
  <w:abstractNum w:abstractNumId="16" w15:restartNumberingAfterBreak="0">
    <w:nsid w:val="66081893"/>
    <w:multiLevelType w:val="hybridMultilevel"/>
    <w:tmpl w:val="F2E87222"/>
    <w:lvl w:ilvl="0" w:tplc="0419000F">
      <w:start w:val="1"/>
      <w:numFmt w:val="decimal"/>
      <w:lvlText w:val="%1."/>
      <w:lvlJc w:val="left"/>
      <w:pPr>
        <w:ind w:left="120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7" w15:restartNumberingAfterBreak="0">
    <w:nsid w:val="72ECBE13"/>
    <w:multiLevelType w:val="singleLevel"/>
    <w:tmpl w:val="72ECBE13"/>
    <w:lvl w:ilvl="0">
      <w:start w:val="1"/>
      <w:numFmt w:val="bullet"/>
      <w:lvlText w:val=""/>
      <w:lvlJc w:val="left"/>
      <w:pPr>
        <w:tabs>
          <w:tab w:val="left" w:pos="420"/>
        </w:tabs>
        <w:ind w:left="420" w:hanging="420"/>
      </w:pPr>
      <w:rPr>
        <w:rFonts w:ascii="Wingdings" w:hAnsi="Wingdings" w:hint="default"/>
      </w:rPr>
    </w:lvl>
  </w:abstractNum>
  <w:abstractNum w:abstractNumId="18" w15:restartNumberingAfterBreak="0">
    <w:nsid w:val="7ACABF9D"/>
    <w:multiLevelType w:val="singleLevel"/>
    <w:tmpl w:val="7ACABF9D"/>
    <w:lvl w:ilvl="0">
      <w:start w:val="1"/>
      <w:numFmt w:val="bullet"/>
      <w:lvlText w:val=""/>
      <w:lvlJc w:val="left"/>
      <w:pPr>
        <w:tabs>
          <w:tab w:val="left" w:pos="420"/>
        </w:tabs>
        <w:ind w:left="420" w:hanging="420"/>
      </w:pPr>
      <w:rPr>
        <w:rFonts w:ascii="Wingdings" w:hAnsi="Wingdings" w:hint="default"/>
      </w:rPr>
    </w:lvl>
  </w:abstractNum>
  <w:abstractNum w:abstractNumId="19" w15:restartNumberingAfterBreak="0">
    <w:nsid w:val="7FDD105A"/>
    <w:multiLevelType w:val="hybridMultilevel"/>
    <w:tmpl w:val="06F8A240"/>
    <w:lvl w:ilvl="0" w:tplc="0419000F">
      <w:start w:val="1"/>
      <w:numFmt w:val="decimal"/>
      <w:lvlText w:val="%1."/>
      <w:lvlJc w:val="left"/>
      <w:pPr>
        <w:ind w:left="120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num w:numId="1">
    <w:abstractNumId w:val="12"/>
  </w:num>
  <w:num w:numId="2">
    <w:abstractNumId w:val="2"/>
  </w:num>
  <w:num w:numId="3">
    <w:abstractNumId w:val="6"/>
  </w:num>
  <w:num w:numId="4">
    <w:abstractNumId w:val="0"/>
  </w:num>
  <w:num w:numId="5">
    <w:abstractNumId w:val="14"/>
  </w:num>
  <w:num w:numId="6">
    <w:abstractNumId w:val="17"/>
  </w:num>
  <w:num w:numId="7">
    <w:abstractNumId w:val="5"/>
  </w:num>
  <w:num w:numId="8">
    <w:abstractNumId w:val="11"/>
  </w:num>
  <w:num w:numId="9">
    <w:abstractNumId w:val="15"/>
  </w:num>
  <w:num w:numId="10">
    <w:abstractNumId w:val="7"/>
  </w:num>
  <w:num w:numId="11">
    <w:abstractNumId w:val="8"/>
  </w:num>
  <w:num w:numId="12">
    <w:abstractNumId w:val="1"/>
  </w:num>
  <w:num w:numId="13">
    <w:abstractNumId w:val="4"/>
  </w:num>
  <w:num w:numId="14">
    <w:abstractNumId w:val="18"/>
  </w:num>
  <w:num w:numId="15">
    <w:abstractNumId w:val="3"/>
  </w:num>
  <w:num w:numId="16">
    <w:abstractNumId w:val="10"/>
  </w:num>
  <w:num w:numId="17">
    <w:abstractNumId w:val="13"/>
  </w:num>
  <w:num w:numId="18">
    <w:abstractNumId w:val="19"/>
  </w:num>
  <w:num w:numId="19">
    <w:abstractNumId w:val="16"/>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proofState w:spelling="clean" w:grammar="clean"/>
  <w:defaultTabStop w:val="708"/>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7DE"/>
    <w:rsid w:val="00151E7C"/>
    <w:rsid w:val="00351965"/>
    <w:rsid w:val="005B68FA"/>
    <w:rsid w:val="008D37DE"/>
    <w:rsid w:val="00C65FF5"/>
    <w:rsid w:val="00C96644"/>
    <w:rsid w:val="00FC059D"/>
    <w:rsid w:val="02D113F0"/>
    <w:rsid w:val="038410BB"/>
    <w:rsid w:val="067A338C"/>
    <w:rsid w:val="07117EF5"/>
    <w:rsid w:val="077D34DF"/>
    <w:rsid w:val="07C35693"/>
    <w:rsid w:val="080A32C2"/>
    <w:rsid w:val="08854373"/>
    <w:rsid w:val="08F6789B"/>
    <w:rsid w:val="0A081A83"/>
    <w:rsid w:val="0AA74DF8"/>
    <w:rsid w:val="0C720D19"/>
    <w:rsid w:val="0D336736"/>
    <w:rsid w:val="0DB1243D"/>
    <w:rsid w:val="0DC1467A"/>
    <w:rsid w:val="0DD264D9"/>
    <w:rsid w:val="0E32023B"/>
    <w:rsid w:val="0E611762"/>
    <w:rsid w:val="0EF80318"/>
    <w:rsid w:val="0F81030D"/>
    <w:rsid w:val="10390BE8"/>
    <w:rsid w:val="11BE6092"/>
    <w:rsid w:val="11D91881"/>
    <w:rsid w:val="12437AFC"/>
    <w:rsid w:val="127759F8"/>
    <w:rsid w:val="13710872"/>
    <w:rsid w:val="13DD188A"/>
    <w:rsid w:val="145324D3"/>
    <w:rsid w:val="14AF76CB"/>
    <w:rsid w:val="16B703D3"/>
    <w:rsid w:val="18390D96"/>
    <w:rsid w:val="18A64941"/>
    <w:rsid w:val="19F16090"/>
    <w:rsid w:val="19F94F44"/>
    <w:rsid w:val="19FA4623"/>
    <w:rsid w:val="1AEC0613"/>
    <w:rsid w:val="1B01065C"/>
    <w:rsid w:val="1B683578"/>
    <w:rsid w:val="1B7927E1"/>
    <w:rsid w:val="1BCD0437"/>
    <w:rsid w:val="1C0227D6"/>
    <w:rsid w:val="1C0302FC"/>
    <w:rsid w:val="1E6805B3"/>
    <w:rsid w:val="1E882D62"/>
    <w:rsid w:val="1F69491A"/>
    <w:rsid w:val="1F7350DB"/>
    <w:rsid w:val="212E7BC9"/>
    <w:rsid w:val="2221328A"/>
    <w:rsid w:val="22D64075"/>
    <w:rsid w:val="243C25FD"/>
    <w:rsid w:val="27E014F2"/>
    <w:rsid w:val="281C69CE"/>
    <w:rsid w:val="284A1E00"/>
    <w:rsid w:val="28550131"/>
    <w:rsid w:val="28B766F6"/>
    <w:rsid w:val="28E76FDC"/>
    <w:rsid w:val="2AE82B97"/>
    <w:rsid w:val="2B913769"/>
    <w:rsid w:val="2C622519"/>
    <w:rsid w:val="2CAD5E46"/>
    <w:rsid w:val="2D8C5DD2"/>
    <w:rsid w:val="2DA76B86"/>
    <w:rsid w:val="309D08C8"/>
    <w:rsid w:val="30EF1041"/>
    <w:rsid w:val="32BC60FF"/>
    <w:rsid w:val="32CC6311"/>
    <w:rsid w:val="338022C9"/>
    <w:rsid w:val="35CE6E2D"/>
    <w:rsid w:val="369411B6"/>
    <w:rsid w:val="36A06A1C"/>
    <w:rsid w:val="381A5280"/>
    <w:rsid w:val="383F08C7"/>
    <w:rsid w:val="38656218"/>
    <w:rsid w:val="3AD92EAA"/>
    <w:rsid w:val="3BAB3E99"/>
    <w:rsid w:val="3DA70690"/>
    <w:rsid w:val="3E1F5331"/>
    <w:rsid w:val="3F3917BB"/>
    <w:rsid w:val="3FC43FD8"/>
    <w:rsid w:val="3FD339BE"/>
    <w:rsid w:val="3FDF2363"/>
    <w:rsid w:val="400543F4"/>
    <w:rsid w:val="403944D9"/>
    <w:rsid w:val="407707ED"/>
    <w:rsid w:val="40D62BE7"/>
    <w:rsid w:val="41C65C48"/>
    <w:rsid w:val="43014CE6"/>
    <w:rsid w:val="43207677"/>
    <w:rsid w:val="46CC1167"/>
    <w:rsid w:val="47C14A44"/>
    <w:rsid w:val="47C63E08"/>
    <w:rsid w:val="499620BD"/>
    <w:rsid w:val="4A286FFC"/>
    <w:rsid w:val="4ADB406F"/>
    <w:rsid w:val="4BB80216"/>
    <w:rsid w:val="4C340D59"/>
    <w:rsid w:val="4CF82CB6"/>
    <w:rsid w:val="4D07114B"/>
    <w:rsid w:val="4D8C33FE"/>
    <w:rsid w:val="4E1458CD"/>
    <w:rsid w:val="4EA12592"/>
    <w:rsid w:val="4EC97165"/>
    <w:rsid w:val="4F2064F4"/>
    <w:rsid w:val="50080E30"/>
    <w:rsid w:val="501F4D9E"/>
    <w:rsid w:val="50CF01D2"/>
    <w:rsid w:val="510A120A"/>
    <w:rsid w:val="51F64AEC"/>
    <w:rsid w:val="527F4484"/>
    <w:rsid w:val="52C32006"/>
    <w:rsid w:val="540463E4"/>
    <w:rsid w:val="54134879"/>
    <w:rsid w:val="54452748"/>
    <w:rsid w:val="55287EB0"/>
    <w:rsid w:val="553E5AFF"/>
    <w:rsid w:val="56E11927"/>
    <w:rsid w:val="57415259"/>
    <w:rsid w:val="58401213"/>
    <w:rsid w:val="59252F75"/>
    <w:rsid w:val="596F4300"/>
    <w:rsid w:val="59B14918"/>
    <w:rsid w:val="5AFC1BC3"/>
    <w:rsid w:val="5B200126"/>
    <w:rsid w:val="5D526412"/>
    <w:rsid w:val="5D890A34"/>
    <w:rsid w:val="5FE252D9"/>
    <w:rsid w:val="602970B6"/>
    <w:rsid w:val="60BF5B6D"/>
    <w:rsid w:val="618741B1"/>
    <w:rsid w:val="61AD294E"/>
    <w:rsid w:val="61FC4B9F"/>
    <w:rsid w:val="621C5B6D"/>
    <w:rsid w:val="624520A2"/>
    <w:rsid w:val="62906FB9"/>
    <w:rsid w:val="62F85366"/>
    <w:rsid w:val="63FA39A3"/>
    <w:rsid w:val="642E7EC1"/>
    <w:rsid w:val="644B4527"/>
    <w:rsid w:val="64A86918"/>
    <w:rsid w:val="64BB440C"/>
    <w:rsid w:val="65434E6E"/>
    <w:rsid w:val="65E82199"/>
    <w:rsid w:val="65FF226E"/>
    <w:rsid w:val="67CE0D8B"/>
    <w:rsid w:val="682D5AB2"/>
    <w:rsid w:val="689C6793"/>
    <w:rsid w:val="6B35052E"/>
    <w:rsid w:val="6BA331C3"/>
    <w:rsid w:val="6E032E11"/>
    <w:rsid w:val="6E414065"/>
    <w:rsid w:val="6EFF182A"/>
    <w:rsid w:val="6FEF3153"/>
    <w:rsid w:val="707029DF"/>
    <w:rsid w:val="719C15B2"/>
    <w:rsid w:val="71E65233"/>
    <w:rsid w:val="729A1F96"/>
    <w:rsid w:val="731710B7"/>
    <w:rsid w:val="73CA0659"/>
    <w:rsid w:val="74DC6EED"/>
    <w:rsid w:val="75FE05CD"/>
    <w:rsid w:val="78850FF2"/>
    <w:rsid w:val="7962174C"/>
    <w:rsid w:val="799A6D1F"/>
    <w:rsid w:val="79AC23BB"/>
    <w:rsid w:val="79D044EF"/>
    <w:rsid w:val="7A3E58FC"/>
    <w:rsid w:val="7AA02113"/>
    <w:rsid w:val="7AC758F2"/>
    <w:rsid w:val="7B494559"/>
    <w:rsid w:val="7C280623"/>
    <w:rsid w:val="7C3C2310"/>
    <w:rsid w:val="7DC308AC"/>
    <w:rsid w:val="7DE70059"/>
    <w:rsid w:val="7E2968C4"/>
    <w:rsid w:val="7E837D82"/>
    <w:rsid w:val="7EE342F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AB7C70"/>
  <w15:docId w15:val="{A592B84A-0D51-453F-81C7-AC06B2D2A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heme="minorHAnsi" w:eastAsiaTheme="minorEastAsia" w:hAnsiTheme="minorHAnsi" w:cstheme="minorBidi"/>
      <w:lang w:eastAsia="zh-CN"/>
    </w:rPr>
  </w:style>
  <w:style w:type="paragraph" w:styleId="1">
    <w:name w:val="heading 1"/>
    <w:next w:val="a"/>
    <w:qFormat/>
    <w:pPr>
      <w:spacing w:beforeAutospacing="1" w:afterAutospacing="1"/>
      <w:outlineLvl w:val="0"/>
    </w:pPr>
    <w:rPr>
      <w:rFonts w:ascii="SimSun" w:hAnsi="SimSun" w:hint="eastAsia"/>
      <w:b/>
      <w:bCs/>
      <w:kern w:val="32"/>
      <w:sz w:val="48"/>
      <w:szCs w:val="4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qFormat/>
    <w:rPr>
      <w:color w:val="0000FF"/>
      <w:u w:val="single"/>
    </w:rPr>
  </w:style>
  <w:style w:type="paragraph" w:styleId="a4">
    <w:name w:val="List Paragraph"/>
    <w:basedOn w:val="a"/>
    <w:uiPriority w:val="99"/>
    <w:rsid w:val="00C65F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rtlife.ru/catalog/zdorove/rensept-90-tab-" TargetMode="External"/><Relationship Id="rId13" Type="http://schemas.openxmlformats.org/officeDocument/2006/relationships/hyperlink" Target="https://www.artlife.ru/catalog/zdorove/glyukosil-norma-120-kaps" TargetMode="External"/><Relationship Id="rId18" Type="http://schemas.openxmlformats.org/officeDocument/2006/relationships/hyperlink" Target="https://www.artlife.ru/catalog/lechebno-profilakticheskie-sredstva/krem-dzhoint-fleks-aktiv-100-ml-" TargetMode="External"/><Relationship Id="rId3" Type="http://schemas.openxmlformats.org/officeDocument/2006/relationships/settings" Target="settings.xml"/><Relationship Id="rId7" Type="http://schemas.openxmlformats.org/officeDocument/2006/relationships/hyperlink" Target="https://www.artlife.ru/catalog/zdorove/formula-zhenshchiny-180-tab" TargetMode="External"/><Relationship Id="rId12" Type="http://schemas.openxmlformats.org/officeDocument/2006/relationships/hyperlink" Target="https://www.artlife.ru/catalog/zdorove/burdok-s-90-tab-" TargetMode="External"/><Relationship Id="rId17" Type="http://schemas.openxmlformats.org/officeDocument/2006/relationships/hyperlink" Target="https://www.artlife.ru/catalog/krasota/pitatelnyy-peptidnyy-krem-dlya-litsa-nochnaya-formula" TargetMode="External"/><Relationship Id="rId2" Type="http://schemas.openxmlformats.org/officeDocument/2006/relationships/styles" Target="styles.xml"/><Relationship Id="rId16" Type="http://schemas.openxmlformats.org/officeDocument/2006/relationships/hyperlink" Target="https://www.artlife.ru/catalog/kosmeticheskie-geli/intim-gel-tsvetok-zhenshchin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rtlife.ru/catalog/zdorove/dim-prost-programm" TargetMode="External"/><Relationship Id="rId11" Type="http://schemas.openxmlformats.org/officeDocument/2006/relationships/hyperlink" Target="https://www.artlife.ru/catalog/zdorove/triovital-60-kaps" TargetMode="External"/><Relationship Id="rId5" Type="http://schemas.openxmlformats.org/officeDocument/2006/relationships/hyperlink" Target="https://www.artlife.ru/catalog/zdorove/khepar-formula-90-tab-" TargetMode="External"/><Relationship Id="rId15" Type="http://schemas.openxmlformats.org/officeDocument/2006/relationships/hyperlink" Target="https://www.artlife.ru/catalog/zdorove/diskaveri-total" TargetMode="External"/><Relationship Id="rId10" Type="http://schemas.openxmlformats.org/officeDocument/2006/relationships/hyperlink" Target="https://www.artlife.ru/catalog/zdorove/kollagen-700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rtlife.ru/catalog/zdorove/khondro-formula-s-msm" TargetMode="External"/><Relationship Id="rId14" Type="http://schemas.openxmlformats.org/officeDocument/2006/relationships/hyperlink" Target="https://www.artlife.ru/catalog/zdorove/epigenetik-sistem-epygenetyk-system-20-sashe"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27</Pages>
  <Words>12920</Words>
  <Characters>73645</Characters>
  <Application>Microsoft Office Word</Application>
  <DocSecurity>0</DocSecurity>
  <Lines>613</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Ino22</dc:creator>
  <cp:lastModifiedBy>Елена Помигуева</cp:lastModifiedBy>
  <cp:revision>4</cp:revision>
  <dcterms:created xsi:type="dcterms:W3CDTF">2023-04-17T03:15:00Z</dcterms:created>
  <dcterms:modified xsi:type="dcterms:W3CDTF">2023-06-20T04:21:00Z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1049-11.2.0.11516</vt:lpwstr>
  </property>
  <property fmtid="{D5CDD505-2E9C-101B-9397-08002B2CF9AE}" pid="3" name="ICV">
    <vt:lpwstr>D22C516E451C4E29B450E8CD3DF4AE46</vt:lpwstr>
  </property>
</Properties>
</file>