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81B" w:rsidRPr="00D95C2D" w:rsidRDefault="00FD581B" w:rsidP="00D95C2D">
      <w:pPr>
        <w:shd w:val="clear" w:color="auto" w:fill="FFFFFF"/>
        <w:spacing w:after="255" w:line="240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bidi="fa-IR"/>
        </w:rPr>
      </w:pPr>
      <w:r w:rsidRPr="00D95C2D">
        <w:rPr>
          <w:rFonts w:asciiTheme="majorHAnsi" w:eastAsia="Times New Roman" w:hAnsiTheme="majorHAnsi" w:cstheme="majorHAnsi"/>
          <w:b/>
          <w:bCs/>
          <w:sz w:val="24"/>
          <w:szCs w:val="24"/>
          <w:lang w:bidi="fa-IR"/>
        </w:rPr>
        <w:t>PHYTOSORBOVIT</w:t>
      </w:r>
      <w:r w:rsidRPr="00D95C2D">
        <w:rPr>
          <w:rFonts w:asciiTheme="majorHAnsi" w:eastAsia="Times New Roman" w:hAnsiTheme="majorHAnsi" w:cstheme="majorHAnsi"/>
          <w:b/>
          <w:bCs/>
          <w:sz w:val="24"/>
          <w:szCs w:val="24"/>
          <w:lang w:val="ru-RU" w:bidi="fa-IR"/>
        </w:rPr>
        <w:t xml:space="preserve">, 60 </w:t>
      </w:r>
      <w:r w:rsidRPr="00D95C2D">
        <w:rPr>
          <w:rFonts w:asciiTheme="majorHAnsi" w:eastAsia="Times New Roman" w:hAnsiTheme="majorHAnsi" w:cstheme="majorHAnsi"/>
          <w:b/>
          <w:bCs/>
          <w:sz w:val="24"/>
          <w:szCs w:val="24"/>
          <w:lang w:bidi="fa-IR"/>
        </w:rPr>
        <w:t>tab.</w:t>
      </w:r>
    </w:p>
    <w:p w:rsidR="00FD581B" w:rsidRPr="00D95C2D" w:rsidRDefault="00FD581B" w:rsidP="00FD581B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Elimination</w:t>
      </w:r>
      <w:r w:rsidRPr="00D95C2D">
        <w:rPr>
          <w:rFonts w:asciiTheme="majorHAnsi" w:hAnsiTheme="majorHAnsi" w:cstheme="majorHAnsi"/>
          <w:sz w:val="24"/>
          <w:szCs w:val="24"/>
          <w:lang w:val="ru-RU"/>
        </w:rPr>
        <w:t xml:space="preserve"> </w:t>
      </w:r>
      <w:r w:rsidRPr="00D95C2D">
        <w:rPr>
          <w:rFonts w:asciiTheme="majorHAnsi" w:hAnsiTheme="majorHAnsi" w:cstheme="majorHAnsi"/>
          <w:sz w:val="24"/>
          <w:szCs w:val="24"/>
        </w:rPr>
        <w:t>of</w:t>
      </w:r>
      <w:r w:rsidRPr="00D95C2D">
        <w:rPr>
          <w:rFonts w:asciiTheme="majorHAnsi" w:hAnsiTheme="majorHAnsi" w:cstheme="majorHAnsi"/>
          <w:sz w:val="24"/>
          <w:szCs w:val="24"/>
          <w:lang w:val="ru-RU"/>
        </w:rPr>
        <w:t xml:space="preserve"> </w:t>
      </w:r>
      <w:r w:rsidRPr="00D95C2D">
        <w:rPr>
          <w:rFonts w:asciiTheme="majorHAnsi" w:hAnsiTheme="majorHAnsi" w:cstheme="majorHAnsi"/>
          <w:sz w:val="24"/>
          <w:szCs w:val="24"/>
        </w:rPr>
        <w:t>toxins</w:t>
      </w:r>
    </w:p>
    <w:p w:rsidR="00FD581B" w:rsidRPr="00D95C2D" w:rsidRDefault="00FD581B" w:rsidP="00CE6837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"</w:t>
      </w:r>
      <w:proofErr w:type="spellStart"/>
      <w:r w:rsidRPr="00D95C2D">
        <w:rPr>
          <w:rFonts w:asciiTheme="majorHAnsi" w:hAnsiTheme="majorHAnsi" w:cstheme="majorHAnsi"/>
          <w:sz w:val="24"/>
          <w:szCs w:val="24"/>
        </w:rPr>
        <w:t>Phytosorbovit</w:t>
      </w:r>
      <w:proofErr w:type="spellEnd"/>
      <w:r w:rsidRPr="00D95C2D">
        <w:rPr>
          <w:rFonts w:asciiTheme="majorHAnsi" w:hAnsiTheme="majorHAnsi" w:cstheme="majorHAnsi"/>
          <w:sz w:val="24"/>
          <w:szCs w:val="24"/>
        </w:rPr>
        <w:t xml:space="preserve">" </w:t>
      </w:r>
      <w:r w:rsidRPr="00D95C2D">
        <w:rPr>
          <w:rFonts w:asciiTheme="majorHAnsi" w:hAnsiTheme="majorHAnsi" w:cstheme="majorHAnsi"/>
          <w:sz w:val="24"/>
          <w:szCs w:val="24"/>
        </w:rPr>
        <w:t>bioactive complex is made on the b</w:t>
      </w:r>
      <w:bookmarkStart w:id="0" w:name="_GoBack"/>
      <w:bookmarkEnd w:id="0"/>
      <w:r w:rsidRPr="00D95C2D">
        <w:rPr>
          <w:rFonts w:asciiTheme="majorHAnsi" w:hAnsiTheme="majorHAnsi" w:cstheme="majorHAnsi"/>
          <w:sz w:val="24"/>
          <w:szCs w:val="24"/>
        </w:rPr>
        <w:t xml:space="preserve">asis of components of plant origin. It has a good detoxification effect, helps to restore the functions of the intestines and its microflora, and reduces allergic </w:t>
      </w:r>
      <w:r w:rsidR="00CE6837" w:rsidRPr="00D95C2D">
        <w:rPr>
          <w:rFonts w:asciiTheme="majorHAnsi" w:hAnsiTheme="majorHAnsi" w:cstheme="majorHAnsi"/>
          <w:sz w:val="24"/>
          <w:szCs w:val="24"/>
        </w:rPr>
        <w:t>symptoms</w:t>
      </w:r>
      <w:r w:rsidRPr="00D95C2D">
        <w:rPr>
          <w:rFonts w:asciiTheme="majorHAnsi" w:hAnsiTheme="majorHAnsi" w:cstheme="majorHAnsi"/>
          <w:sz w:val="24"/>
          <w:szCs w:val="24"/>
        </w:rPr>
        <w:t>.</w:t>
      </w:r>
    </w:p>
    <w:p w:rsidR="00FD581B" w:rsidRPr="00D95C2D" w:rsidRDefault="00CE6837" w:rsidP="00CE6837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eastAsia="Times New Roman" w:hAnsiTheme="majorHAnsi" w:cstheme="majorHAnsi"/>
          <w:sz w:val="24"/>
          <w:szCs w:val="24"/>
        </w:rPr>
        <w:t>The effectiveness has been proven clinically.</w:t>
      </w:r>
    </w:p>
    <w:p w:rsidR="00FD581B" w:rsidRPr="00D95C2D" w:rsidRDefault="00CE6837" w:rsidP="00CE6837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60 tablets per bottle.</w:t>
      </w:r>
    </w:p>
    <w:p w:rsidR="00FD581B" w:rsidRPr="00D95C2D" w:rsidRDefault="00CE6837" w:rsidP="00FD581B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b/>
          <w:bCs/>
          <w:sz w:val="24"/>
          <w:szCs w:val="24"/>
        </w:rPr>
        <w:t>Weight</w:t>
      </w:r>
      <w:r w:rsidR="00FD581B" w:rsidRPr="00D95C2D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FD581B" w:rsidRPr="00D95C2D">
        <w:rPr>
          <w:rFonts w:asciiTheme="majorHAnsi" w:hAnsiTheme="majorHAnsi" w:cstheme="majorHAnsi"/>
          <w:sz w:val="24"/>
          <w:szCs w:val="24"/>
        </w:rPr>
        <w:t xml:space="preserve"> 50</w:t>
      </w:r>
      <w:r w:rsidRPr="00D95C2D">
        <w:rPr>
          <w:rFonts w:asciiTheme="majorHAnsi" w:hAnsiTheme="majorHAnsi" w:cstheme="majorHAnsi"/>
          <w:sz w:val="24"/>
          <w:szCs w:val="24"/>
        </w:rPr>
        <w:t xml:space="preserve"> g</w:t>
      </w:r>
    </w:p>
    <w:p w:rsidR="00FD581B" w:rsidRPr="00D95C2D" w:rsidRDefault="00CE6837" w:rsidP="00FD581B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b/>
          <w:bCs/>
          <w:sz w:val="24"/>
          <w:szCs w:val="24"/>
        </w:rPr>
        <w:t>Dimensions, mm</w:t>
      </w:r>
      <w:r w:rsidR="00FD581B" w:rsidRPr="00D95C2D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FD581B" w:rsidRPr="00D95C2D">
        <w:rPr>
          <w:rFonts w:asciiTheme="majorHAnsi" w:hAnsiTheme="majorHAnsi" w:cstheme="majorHAnsi"/>
          <w:sz w:val="24"/>
          <w:szCs w:val="24"/>
        </w:rPr>
        <w:t xml:space="preserve"> 50*50*90</w:t>
      </w:r>
    </w:p>
    <w:p w:rsidR="00FD581B" w:rsidRPr="00D95C2D" w:rsidRDefault="00CE6837" w:rsidP="00FD581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D95C2D">
        <w:rPr>
          <w:rFonts w:asciiTheme="majorHAnsi" w:hAnsiTheme="majorHAnsi" w:cstheme="majorHAnsi"/>
          <w:b/>
          <w:bCs/>
          <w:sz w:val="24"/>
          <w:szCs w:val="24"/>
        </w:rPr>
        <w:t>Active components</w:t>
      </w:r>
      <w:r w:rsidR="00FD581B" w:rsidRPr="00D95C2D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:rsidR="00CE6837" w:rsidRDefault="00CE6837" w:rsidP="00FD581B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Senna leaf, Freeze-dried beet, Tansy flowers, Lactobacillus, Cellulose</w:t>
      </w:r>
    </w:p>
    <w:p w:rsidR="00D95C2D" w:rsidRPr="00D95C2D" w:rsidRDefault="00D95C2D" w:rsidP="00D95C2D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D95C2D">
        <w:rPr>
          <w:rFonts w:asciiTheme="majorHAnsi" w:hAnsiTheme="majorHAnsi" w:cstheme="majorHAnsi"/>
          <w:b/>
          <w:bCs/>
          <w:sz w:val="24"/>
          <w:szCs w:val="24"/>
        </w:rPr>
        <w:t>Description:</w:t>
      </w:r>
    </w:p>
    <w:p w:rsidR="00CE6837" w:rsidRPr="00D95C2D" w:rsidRDefault="00C22BCF" w:rsidP="00CE6837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It contributes to </w:t>
      </w:r>
      <w:r w:rsidR="00CE6837" w:rsidRPr="00D95C2D">
        <w:rPr>
          <w:rFonts w:asciiTheme="majorHAnsi" w:hAnsiTheme="majorHAnsi" w:cstheme="majorHAnsi"/>
          <w:sz w:val="24"/>
          <w:szCs w:val="24"/>
        </w:rPr>
        <w:t>Enhanced elimination of toxins from body (after low quality foods, alcohol, drugs and so on)</w:t>
      </w:r>
    </w:p>
    <w:p w:rsidR="00C22BCF" w:rsidRPr="00D95C2D" w:rsidRDefault="00C22BCF" w:rsidP="00C22BCF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It can be used as a part of </w:t>
      </w:r>
      <w:proofErr w:type="spellStart"/>
      <w:r w:rsidRPr="00D95C2D">
        <w:rPr>
          <w:rFonts w:asciiTheme="majorHAnsi" w:hAnsiTheme="majorHAnsi" w:cstheme="majorHAnsi"/>
          <w:sz w:val="24"/>
          <w:szCs w:val="24"/>
        </w:rPr>
        <w:t>antiparasitic</w:t>
      </w:r>
      <w:proofErr w:type="spellEnd"/>
      <w:r w:rsidRPr="00D95C2D">
        <w:rPr>
          <w:rFonts w:asciiTheme="majorHAnsi" w:hAnsiTheme="majorHAnsi" w:cstheme="majorHAnsi"/>
          <w:sz w:val="24"/>
          <w:szCs w:val="24"/>
        </w:rPr>
        <w:t xml:space="preserve"> or detox programs</w:t>
      </w:r>
    </w:p>
    <w:p w:rsidR="00C22BCF" w:rsidRPr="00D95C2D" w:rsidRDefault="00C22BCF" w:rsidP="0086087D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It can be used as a part of</w:t>
      </w:r>
      <w:r w:rsidRPr="00D95C2D">
        <w:rPr>
          <w:rFonts w:asciiTheme="majorHAnsi" w:hAnsiTheme="majorHAnsi" w:cstheme="majorHAnsi"/>
          <w:sz w:val="24"/>
          <w:szCs w:val="24"/>
        </w:rPr>
        <w:t xml:space="preserve"> </w:t>
      </w:r>
      <w:r w:rsidR="0086087D" w:rsidRPr="00D95C2D">
        <w:rPr>
          <w:rFonts w:asciiTheme="majorHAnsi" w:hAnsiTheme="majorHAnsi" w:cstheme="majorHAnsi"/>
          <w:sz w:val="24"/>
          <w:szCs w:val="24"/>
        </w:rPr>
        <w:t>dysfunction treatments of digestive tract, liver and pancreas</w:t>
      </w:r>
    </w:p>
    <w:p w:rsidR="00CE6837" w:rsidRPr="00D95C2D" w:rsidRDefault="0086087D" w:rsidP="0086087D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It can be used in case of intestinal </w:t>
      </w:r>
      <w:proofErr w:type="spellStart"/>
      <w:r w:rsidRPr="00D95C2D">
        <w:rPr>
          <w:rFonts w:asciiTheme="majorHAnsi" w:hAnsiTheme="majorHAnsi" w:cstheme="majorHAnsi"/>
          <w:sz w:val="24"/>
          <w:szCs w:val="24"/>
        </w:rPr>
        <w:t>dysbiosis</w:t>
      </w:r>
      <w:proofErr w:type="spellEnd"/>
    </w:p>
    <w:p w:rsidR="0086087D" w:rsidRPr="00D95C2D" w:rsidRDefault="0086087D" w:rsidP="0086087D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It can be used</w:t>
      </w:r>
      <w:r w:rsidRPr="00D95C2D">
        <w:rPr>
          <w:rFonts w:asciiTheme="majorHAnsi" w:hAnsiTheme="majorHAnsi" w:cstheme="majorHAnsi"/>
          <w:sz w:val="24"/>
          <w:szCs w:val="24"/>
        </w:rPr>
        <w:t xml:space="preserve"> in case of working with heavy metals, chemicals and other harmful factors</w:t>
      </w:r>
    </w:p>
    <w:p w:rsidR="00FD581B" w:rsidRPr="00D95C2D" w:rsidRDefault="0086087D" w:rsidP="0086087D">
      <w:pPr>
        <w:pStyle w:val="a3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  <w:lang w:val="ru-RU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It helps in case of skin diseases </w:t>
      </w:r>
    </w:p>
    <w:p w:rsidR="0072640F" w:rsidRPr="00D95C2D" w:rsidRDefault="0072640F" w:rsidP="00D95C2D">
      <w:pPr>
        <w:shd w:val="clear" w:color="auto" w:fill="FFFFFF"/>
        <w:spacing w:after="255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72640F">
        <w:rPr>
          <w:rFonts w:asciiTheme="majorHAnsi" w:eastAsia="Times New Roman" w:hAnsiTheme="majorHAnsi" w:cstheme="majorHAnsi"/>
          <w:sz w:val="24"/>
          <w:szCs w:val="24"/>
        </w:rPr>
        <w:t xml:space="preserve">The components of </w:t>
      </w:r>
      <w:proofErr w:type="spellStart"/>
      <w:r w:rsidRPr="0072640F">
        <w:rPr>
          <w:rFonts w:asciiTheme="majorHAnsi" w:eastAsia="Times New Roman" w:hAnsiTheme="majorHAnsi" w:cstheme="majorHAnsi"/>
          <w:sz w:val="24"/>
          <w:szCs w:val="24"/>
        </w:rPr>
        <w:t>phytosorbovit</w:t>
      </w:r>
      <w:proofErr w:type="spellEnd"/>
      <w:r w:rsidRPr="0072640F">
        <w:rPr>
          <w:rFonts w:asciiTheme="majorHAnsi" w:eastAsia="Times New Roman" w:hAnsiTheme="majorHAnsi" w:cstheme="majorHAnsi"/>
          <w:sz w:val="24"/>
          <w:szCs w:val="24"/>
        </w:rPr>
        <w:t xml:space="preserve"> complex are of plant origin, and also listed as a resource of dietary fibers. The dietary fibers (microcrystalline cellulose, low esterified pectin polysorbovit) and freeze-dried beets tone the intestinal walls and help to improve peristalsis. They connect and remove from body all toxicants, salts of heavy metals and radionuclides. </w:t>
      </w:r>
      <w:r w:rsidRPr="00D95C2D">
        <w:rPr>
          <w:rFonts w:asciiTheme="majorHAnsi" w:eastAsia="Times New Roman" w:hAnsiTheme="majorHAnsi" w:cstheme="majorHAnsi"/>
          <w:sz w:val="24"/>
          <w:szCs w:val="24"/>
        </w:rPr>
        <w:t>They have a beneficial effect on the function</w:t>
      </w:r>
      <w:r w:rsidR="00D95C2D" w:rsidRPr="00D95C2D">
        <w:rPr>
          <w:rFonts w:asciiTheme="majorHAnsi" w:eastAsia="Times New Roman" w:hAnsiTheme="majorHAnsi" w:cstheme="majorHAnsi"/>
          <w:sz w:val="24"/>
          <w:szCs w:val="24"/>
        </w:rPr>
        <w:t>s of</w:t>
      </w:r>
      <w:r w:rsidRPr="00D95C2D">
        <w:rPr>
          <w:rFonts w:asciiTheme="majorHAnsi" w:eastAsia="Times New Roman" w:hAnsiTheme="majorHAnsi" w:cstheme="majorHAnsi"/>
          <w:sz w:val="24"/>
          <w:szCs w:val="24"/>
        </w:rPr>
        <w:t xml:space="preserve"> epithelium</w:t>
      </w:r>
      <w:r w:rsidR="00D95C2D" w:rsidRPr="00D95C2D">
        <w:rPr>
          <w:rFonts w:asciiTheme="majorHAnsi" w:eastAsia="Times New Roman" w:hAnsiTheme="majorHAnsi" w:cstheme="majorHAnsi"/>
          <w:sz w:val="24"/>
          <w:szCs w:val="24"/>
        </w:rPr>
        <w:t>, which is</w:t>
      </w:r>
      <w:r w:rsidRPr="00D95C2D">
        <w:rPr>
          <w:rFonts w:asciiTheme="majorHAnsi" w:eastAsia="Times New Roman" w:hAnsiTheme="majorHAnsi" w:cstheme="majorHAnsi"/>
          <w:sz w:val="24"/>
          <w:szCs w:val="24"/>
        </w:rPr>
        <w:t xml:space="preserve"> lining the gastrointestinal tract: they contribute to its rapid and effective healing.</w:t>
      </w:r>
    </w:p>
    <w:p w:rsidR="0072640F" w:rsidRPr="0072640F" w:rsidRDefault="0072640F" w:rsidP="0072640F">
      <w:pPr>
        <w:shd w:val="clear" w:color="auto" w:fill="FFFFFF"/>
        <w:spacing w:after="255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72640F">
        <w:rPr>
          <w:rFonts w:asciiTheme="majorHAnsi" w:eastAsia="Times New Roman" w:hAnsiTheme="majorHAnsi" w:cstheme="majorHAnsi"/>
          <w:sz w:val="24"/>
          <w:szCs w:val="24"/>
        </w:rPr>
        <w:t xml:space="preserve">The tansy flowers, wild rose fruit and </w:t>
      </w:r>
      <w:proofErr w:type="spellStart"/>
      <w:r w:rsidRPr="0072640F">
        <w:rPr>
          <w:rFonts w:asciiTheme="majorHAnsi" w:eastAsia="Times New Roman" w:hAnsiTheme="majorHAnsi" w:cstheme="majorHAnsi"/>
          <w:sz w:val="24"/>
          <w:szCs w:val="24"/>
        </w:rPr>
        <w:t>senna</w:t>
      </w:r>
      <w:proofErr w:type="spellEnd"/>
      <w:r w:rsidRPr="0072640F">
        <w:rPr>
          <w:rFonts w:asciiTheme="majorHAnsi" w:eastAsia="Times New Roman" w:hAnsiTheme="majorHAnsi" w:cstheme="majorHAnsi"/>
          <w:sz w:val="24"/>
          <w:szCs w:val="24"/>
        </w:rPr>
        <w:t xml:space="preserve"> leaves have anti-inflammatory, antispasmodic and </w:t>
      </w:r>
      <w:proofErr w:type="spellStart"/>
      <w:r w:rsidRPr="0072640F">
        <w:rPr>
          <w:rFonts w:asciiTheme="majorHAnsi" w:eastAsia="Times New Roman" w:hAnsiTheme="majorHAnsi" w:cstheme="majorHAnsi"/>
          <w:sz w:val="24"/>
          <w:szCs w:val="24"/>
        </w:rPr>
        <w:t>choleretic</w:t>
      </w:r>
      <w:proofErr w:type="spellEnd"/>
      <w:r w:rsidRPr="0072640F">
        <w:rPr>
          <w:rFonts w:asciiTheme="majorHAnsi" w:eastAsia="Times New Roman" w:hAnsiTheme="majorHAnsi" w:cstheme="majorHAnsi"/>
          <w:sz w:val="24"/>
          <w:szCs w:val="24"/>
        </w:rPr>
        <w:t xml:space="preserve"> effects. </w:t>
      </w:r>
    </w:p>
    <w:p w:rsidR="00586724" w:rsidRPr="00D95C2D" w:rsidRDefault="00D95C2D" w:rsidP="00FD581B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>Lactobacillus are necessary to restore the normal composition of the intestinal microflora, and increase the potential of the immune system.</w:t>
      </w:r>
    </w:p>
    <w:p w:rsidR="00D95C2D" w:rsidRPr="00D95C2D" w:rsidRDefault="00D95C2D" w:rsidP="00D95C2D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D95C2D">
        <w:rPr>
          <w:rFonts w:asciiTheme="majorHAnsi" w:hAnsiTheme="majorHAnsi" w:cstheme="majorHAnsi"/>
          <w:b/>
          <w:bCs/>
          <w:sz w:val="24"/>
          <w:szCs w:val="24"/>
        </w:rPr>
        <w:t>Ingredients:</w:t>
      </w:r>
    </w:p>
    <w:p w:rsidR="00FD581B" w:rsidRPr="00D95C2D" w:rsidRDefault="00D95C2D" w:rsidP="00D95C2D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1 tablet (0.5 g) contains: </w:t>
      </w:r>
    </w:p>
    <w:p w:rsidR="00FD581B" w:rsidRPr="00D95C2D" w:rsidRDefault="00D95C2D" w:rsidP="00D95C2D">
      <w:pPr>
        <w:rPr>
          <w:rFonts w:asciiTheme="majorHAnsi" w:hAnsiTheme="majorHAnsi" w:cstheme="majorHAnsi"/>
          <w:sz w:val="24"/>
          <w:szCs w:val="24"/>
        </w:rPr>
      </w:pPr>
      <w:r w:rsidRPr="00D95C2D">
        <w:rPr>
          <w:rFonts w:asciiTheme="majorHAnsi" w:hAnsiTheme="majorHAnsi" w:cstheme="majorHAnsi"/>
          <w:sz w:val="24"/>
          <w:szCs w:val="24"/>
        </w:rPr>
        <w:t xml:space="preserve">microcrystalline cellulose, polysorbovit, freeze-dried beets, tansy flowers, wild rose hips, </w:t>
      </w:r>
      <w:proofErr w:type="spellStart"/>
      <w:r w:rsidRPr="00D95C2D">
        <w:rPr>
          <w:rFonts w:asciiTheme="majorHAnsi" w:hAnsiTheme="majorHAnsi" w:cstheme="majorHAnsi"/>
          <w:sz w:val="24"/>
          <w:szCs w:val="24"/>
        </w:rPr>
        <w:t>senna</w:t>
      </w:r>
      <w:proofErr w:type="spellEnd"/>
      <w:r w:rsidRPr="00D95C2D">
        <w:rPr>
          <w:rFonts w:asciiTheme="majorHAnsi" w:hAnsiTheme="majorHAnsi" w:cstheme="majorHAnsi"/>
          <w:sz w:val="24"/>
          <w:szCs w:val="24"/>
        </w:rPr>
        <w:t xml:space="preserve"> leaves, lactobacillus (Lactobacillus </w:t>
      </w:r>
      <w:proofErr w:type="spellStart"/>
      <w:r w:rsidRPr="00D95C2D">
        <w:rPr>
          <w:rFonts w:asciiTheme="majorHAnsi" w:hAnsiTheme="majorHAnsi" w:cstheme="majorHAnsi"/>
          <w:sz w:val="24"/>
          <w:szCs w:val="24"/>
        </w:rPr>
        <w:t>plantarum</w:t>
      </w:r>
      <w:proofErr w:type="spellEnd"/>
      <w:r w:rsidRPr="00D95C2D">
        <w:rPr>
          <w:rFonts w:asciiTheme="majorHAnsi" w:hAnsiTheme="majorHAnsi" w:cstheme="majorHAnsi"/>
          <w:sz w:val="24"/>
          <w:szCs w:val="24"/>
        </w:rPr>
        <w:t>).</w:t>
      </w:r>
    </w:p>
    <w:sectPr w:rsidR="00FD581B" w:rsidRPr="00D95C2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2763"/>
    <w:multiLevelType w:val="hybridMultilevel"/>
    <w:tmpl w:val="A350CD24"/>
    <w:lvl w:ilvl="0" w:tplc="47EA7204">
      <w:start w:val="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FE5515"/>
    <w:multiLevelType w:val="hybridMultilevel"/>
    <w:tmpl w:val="EB4ED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81B"/>
    <w:rsid w:val="00586724"/>
    <w:rsid w:val="0072640F"/>
    <w:rsid w:val="0086087D"/>
    <w:rsid w:val="00A02423"/>
    <w:rsid w:val="00C22BCF"/>
    <w:rsid w:val="00CE6837"/>
    <w:rsid w:val="00D95C2D"/>
    <w:rsid w:val="00FD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9788A"/>
  <w15:chartTrackingRefBased/>
  <w15:docId w15:val="{738A000C-ABAC-4984-917D-3A08FD06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79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7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51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8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686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2020-11-05T06:34:00Z</dcterms:created>
  <dcterms:modified xsi:type="dcterms:W3CDTF">2020-11-05T07:57:00Z</dcterms:modified>
</cp:coreProperties>
</file>