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CF1" w:rsidRPr="006A749C" w:rsidRDefault="00165CF1" w:rsidP="006A749C">
      <w:pPr>
        <w:jc w:val="center"/>
        <w:rPr>
          <w:b/>
          <w:bCs/>
          <w:lang w:val="ru-RU"/>
        </w:rPr>
      </w:pPr>
      <w:bookmarkStart w:id="0" w:name="_GoBack"/>
      <w:proofErr w:type="spellStart"/>
      <w:r w:rsidRPr="006A749C">
        <w:rPr>
          <w:b/>
          <w:bCs/>
        </w:rPr>
        <w:t>Venatol</w:t>
      </w:r>
      <w:proofErr w:type="spellEnd"/>
    </w:p>
    <w:bookmarkEnd w:id="0"/>
    <w:p w:rsidR="007C2E38" w:rsidRPr="00165CF1" w:rsidRDefault="00165CF1" w:rsidP="00165CF1">
      <w:r w:rsidRPr="00165CF1">
        <w:t xml:space="preserve">varicose veins </w:t>
      </w:r>
      <w:r>
        <w:t>treatment</w:t>
      </w:r>
    </w:p>
    <w:p w:rsidR="00165CF1" w:rsidRPr="00165CF1" w:rsidRDefault="00165CF1" w:rsidP="00165CF1">
      <w:r w:rsidRPr="00165CF1">
        <w:t>"</w:t>
      </w:r>
      <w:proofErr w:type="spellStart"/>
      <w:r w:rsidRPr="00165CF1">
        <w:t>Venatol</w:t>
      </w:r>
      <w:proofErr w:type="spellEnd"/>
      <w:r w:rsidRPr="00165CF1">
        <w:t xml:space="preserve">" </w:t>
      </w:r>
      <w:proofErr w:type="spellStart"/>
      <w:r>
        <w:t>biocomplex</w:t>
      </w:r>
      <w:proofErr w:type="spellEnd"/>
      <w:r>
        <w:t xml:space="preserve"> </w:t>
      </w:r>
      <w:r w:rsidRPr="00165CF1">
        <w:t>contains herbal ingredients that strengthen the walls of blood vessels, reduce venous insufficiency.</w:t>
      </w:r>
    </w:p>
    <w:p w:rsidR="00165CF1" w:rsidRDefault="00165CF1" w:rsidP="00165CF1">
      <w:r>
        <w:t>Active substances</w:t>
      </w:r>
      <w:r>
        <w:t>:</w:t>
      </w:r>
    </w:p>
    <w:p w:rsidR="00261D51" w:rsidRDefault="00261D51" w:rsidP="00165CF1">
      <w:r w:rsidRPr="00261D51">
        <w:t xml:space="preserve">Ginkgo </w:t>
      </w:r>
      <w:proofErr w:type="spellStart"/>
      <w:r w:rsidRPr="00261D51">
        <w:t>biloba</w:t>
      </w:r>
      <w:proofErr w:type="spellEnd"/>
      <w:r>
        <w:t>,</w:t>
      </w:r>
      <w:r w:rsidRPr="00261D51">
        <w:t xml:space="preserve"> Vitamin E</w:t>
      </w:r>
      <w:r>
        <w:t>,</w:t>
      </w:r>
      <w:r w:rsidRPr="00261D51">
        <w:t xml:space="preserve"> Horse chestnut extract</w:t>
      </w:r>
      <w:r>
        <w:t>,</w:t>
      </w:r>
      <w:r w:rsidRPr="00261D51">
        <w:t xml:space="preserve"> Willow bark extract</w:t>
      </w:r>
      <w:r>
        <w:t>,</w:t>
      </w:r>
      <w:r w:rsidRPr="00261D51">
        <w:t xml:space="preserve"> Zinc</w:t>
      </w:r>
      <w:r>
        <w:t>,</w:t>
      </w:r>
      <w:r w:rsidRPr="00261D51">
        <w:t xml:space="preserve"> </w:t>
      </w:r>
      <w:proofErr w:type="spellStart"/>
      <w:r w:rsidRPr="00261D51">
        <w:t>Rutin</w:t>
      </w:r>
      <w:proofErr w:type="spellEnd"/>
      <w:r>
        <w:t>,</w:t>
      </w:r>
      <w:r w:rsidRPr="00261D51">
        <w:t xml:space="preserve"> Vitamin C</w:t>
      </w:r>
      <w:r>
        <w:t>.</w:t>
      </w:r>
    </w:p>
    <w:p w:rsidR="00261D51" w:rsidRPr="00261D51" w:rsidRDefault="00261D51" w:rsidP="00261D51">
      <w:pPr>
        <w:pStyle w:val="a3"/>
        <w:numPr>
          <w:ilvl w:val="0"/>
          <w:numId w:val="1"/>
        </w:numPr>
      </w:pPr>
      <w:r>
        <w:t xml:space="preserve">The </w:t>
      </w:r>
      <w:proofErr w:type="spellStart"/>
      <w:r>
        <w:t>biocomplex</w:t>
      </w:r>
      <w:proofErr w:type="spellEnd"/>
      <w:r>
        <w:t xml:space="preserve"> is made</w:t>
      </w:r>
      <w:r w:rsidRPr="00261D51">
        <w:t xml:space="preserve"> on</w:t>
      </w:r>
      <w:r>
        <w:t xml:space="preserve"> the basis of</w:t>
      </w:r>
      <w:r w:rsidRPr="00261D51">
        <w:t xml:space="preserve"> components with antioxidant, regenerating, anti-inflammatory action.</w:t>
      </w:r>
    </w:p>
    <w:p w:rsidR="00261D51" w:rsidRPr="00261D51" w:rsidRDefault="00261D51" w:rsidP="00261D51">
      <w:pPr>
        <w:pStyle w:val="a3"/>
        <w:numPr>
          <w:ilvl w:val="0"/>
          <w:numId w:val="1"/>
        </w:numPr>
      </w:pPr>
      <w:r w:rsidRPr="00261D51">
        <w:t xml:space="preserve">Recommended for use </w:t>
      </w:r>
      <w:r>
        <w:t>in case of</w:t>
      </w:r>
      <w:r w:rsidRPr="00261D51">
        <w:t xml:space="preserve"> increased loads on the lower extremities (during sports, long walking, frequent wearing of high-heeled shoes, etc.), as well as </w:t>
      </w:r>
      <w:r>
        <w:t xml:space="preserve">in case of </w:t>
      </w:r>
      <w:r w:rsidRPr="00261D51">
        <w:t>predisposition to varicose veins.</w:t>
      </w:r>
    </w:p>
    <w:p w:rsidR="00592308" w:rsidRPr="00592308" w:rsidRDefault="00592308" w:rsidP="00592308">
      <w:pPr>
        <w:pStyle w:val="a3"/>
        <w:numPr>
          <w:ilvl w:val="0"/>
          <w:numId w:val="1"/>
        </w:numPr>
      </w:pPr>
      <w:r w:rsidRPr="00592308">
        <w:t xml:space="preserve">Can be used as </w:t>
      </w:r>
      <w:r>
        <w:t xml:space="preserve">a </w:t>
      </w:r>
      <w:r w:rsidRPr="00592308">
        <w:t>part of the comp</w:t>
      </w:r>
      <w:r>
        <w:t>rehensive</w:t>
      </w:r>
      <w:r w:rsidRPr="00592308">
        <w:t xml:space="preserve"> therapy of varicose veins</w:t>
      </w:r>
    </w:p>
    <w:p w:rsidR="00592308" w:rsidRDefault="00592308" w:rsidP="00592308">
      <w:r>
        <w:t>Horse chestnut extract helps maintain the integrity of the blood vessels and promotes healthy blood circulation.</w:t>
      </w:r>
    </w:p>
    <w:p w:rsidR="00592308" w:rsidRPr="00592308" w:rsidRDefault="00592308" w:rsidP="00592308">
      <w:proofErr w:type="spellStart"/>
      <w:r>
        <w:t>Rutin</w:t>
      </w:r>
      <w:proofErr w:type="spellEnd"/>
      <w:r>
        <w:t xml:space="preserve">, vitamin C, quercetin and hesperidin have a </w:t>
      </w:r>
      <w:r>
        <w:t>highlighted</w:t>
      </w:r>
      <w:r>
        <w:t xml:space="preserve"> </w:t>
      </w:r>
      <w:proofErr w:type="spellStart"/>
      <w:r>
        <w:t>vaso</w:t>
      </w:r>
      <w:proofErr w:type="spellEnd"/>
      <w:r>
        <w:t>-strengthening and anti-inflammatory effect.</w:t>
      </w:r>
    </w:p>
    <w:p w:rsidR="00592308" w:rsidRDefault="00592308" w:rsidP="00592308">
      <w:r>
        <w:t>Glucosamine sulfate is one of the structural components of the intercellular substance of the connective tissue, serves to strengthen the valves of the veins and helps prevent reverse blood flow.</w:t>
      </w:r>
    </w:p>
    <w:p w:rsidR="00592308" w:rsidRPr="00592308" w:rsidRDefault="00592308" w:rsidP="00592308">
      <w:r>
        <w:t xml:space="preserve">Ginkgo </w:t>
      </w:r>
      <w:proofErr w:type="spellStart"/>
      <w:r>
        <w:t>biloba</w:t>
      </w:r>
      <w:proofErr w:type="spellEnd"/>
      <w:r>
        <w:t xml:space="preserve"> extract improves microcirculation and reduces the risk of stagnation in the venous system.</w:t>
      </w:r>
    </w:p>
    <w:p w:rsidR="00592308" w:rsidRDefault="00592308" w:rsidP="00592308">
      <w:r>
        <w:t xml:space="preserve">Bromelain (a plant-derived enzyme) has anti-inflammatory effects, </w:t>
      </w:r>
      <w:r>
        <w:t>contributes to</w:t>
      </w:r>
      <w:r>
        <w:t xml:space="preserve"> relieve the discomfort associated with muscle strain.</w:t>
      </w:r>
    </w:p>
    <w:p w:rsidR="00592308" w:rsidRDefault="00592308" w:rsidP="00592308">
      <w:r>
        <w:t>Ingredients:</w:t>
      </w:r>
      <w:r>
        <w:t xml:space="preserve"> horse chestnut extract, </w:t>
      </w:r>
      <w:proofErr w:type="spellStart"/>
      <w:r>
        <w:t>rutin</w:t>
      </w:r>
      <w:proofErr w:type="spellEnd"/>
      <w:r>
        <w:t xml:space="preserve">, ascorbic acid (vitamin C), glucosamine sulfate, tocopherol acetate (vitamin E), zinc sulfate (zinc), silicon dioxide (silicon), ginkgo </w:t>
      </w:r>
      <w:proofErr w:type="spellStart"/>
      <w:r>
        <w:t>biloba</w:t>
      </w:r>
      <w:proofErr w:type="spellEnd"/>
      <w:r>
        <w:t xml:space="preserve"> extract, quercetin </w:t>
      </w:r>
      <w:proofErr w:type="spellStart"/>
      <w:r>
        <w:t>dihydrate</w:t>
      </w:r>
      <w:proofErr w:type="spellEnd"/>
      <w:r>
        <w:t xml:space="preserve">, hesperidin, reduced glutathione, willow bark extract, bromelain. </w:t>
      </w:r>
      <w:r>
        <w:t>additives</w:t>
      </w:r>
      <w:r>
        <w:t>: spherical su</w:t>
      </w:r>
      <w:r>
        <w:t>gar (carrier), gelatin (carrier)</w:t>
      </w:r>
      <w:r>
        <w:t xml:space="preserve">, </w:t>
      </w:r>
      <w:proofErr w:type="spellStart"/>
      <w:r>
        <w:t>hydroxpropyl</w:t>
      </w:r>
      <w:proofErr w:type="spellEnd"/>
      <w:r>
        <w:t xml:space="preserve"> methylcellulose (carrier), gum </w:t>
      </w:r>
      <w:proofErr w:type="spellStart"/>
      <w:r>
        <w:t>arabic</w:t>
      </w:r>
      <w:proofErr w:type="spellEnd"/>
      <w:r>
        <w:t xml:space="preserve"> (thickener), polyethylene oxide (carrier), gl</w:t>
      </w:r>
      <w:r>
        <w:t>ycerin (water-retaining agent)</w:t>
      </w:r>
      <w:r>
        <w:t xml:space="preserve">, </w:t>
      </w:r>
      <w:proofErr w:type="spellStart"/>
      <w:r>
        <w:t>chlo</w:t>
      </w:r>
      <w:r>
        <w:t>rophyllin</w:t>
      </w:r>
      <w:proofErr w:type="spellEnd"/>
      <w:r>
        <w:t xml:space="preserve"> copper complex (dye), glittering blue (dye)</w:t>
      </w:r>
    </w:p>
    <w:p w:rsidR="00592308" w:rsidRPr="00592308" w:rsidRDefault="00592308" w:rsidP="006A749C">
      <w:r>
        <w:t>Recommendations for use: for adults</w:t>
      </w:r>
      <w:r w:rsidR="006A749C">
        <w:t xml:space="preserve"> one </w:t>
      </w:r>
      <w:proofErr w:type="spellStart"/>
      <w:r w:rsidR="006A749C">
        <w:t>spansule</w:t>
      </w:r>
      <w:proofErr w:type="spellEnd"/>
      <w:r w:rsidR="006A749C">
        <w:t xml:space="preserve"> capsule two times a day during the meal.</w:t>
      </w:r>
    </w:p>
    <w:p w:rsidR="00165CF1" w:rsidRPr="006A749C" w:rsidRDefault="006A749C" w:rsidP="006A749C">
      <w:r w:rsidRPr="006A749C">
        <w:t xml:space="preserve">contraindications: Individual intolerance to the components of the product. </w:t>
      </w:r>
      <w:r>
        <w:t>It is</w:t>
      </w:r>
      <w:r w:rsidRPr="006A749C">
        <w:t xml:space="preserve"> </w:t>
      </w:r>
      <w:r>
        <w:t>recommended</w:t>
      </w:r>
      <w:r w:rsidRPr="006A749C">
        <w:t xml:space="preserve"> </w:t>
      </w:r>
      <w:r>
        <w:t>to consult a doctor</w:t>
      </w:r>
      <w:r w:rsidRPr="006A749C">
        <w:t xml:space="preserve"> </w:t>
      </w:r>
      <w:r>
        <w:t>before use</w:t>
      </w:r>
      <w:r w:rsidRPr="006A749C">
        <w:t>.</w:t>
      </w:r>
    </w:p>
    <w:p w:rsidR="00165CF1" w:rsidRPr="006A749C" w:rsidRDefault="00165CF1" w:rsidP="00165CF1"/>
    <w:sectPr w:rsidR="00165CF1" w:rsidRPr="006A749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C62D9"/>
    <w:multiLevelType w:val="hybridMultilevel"/>
    <w:tmpl w:val="03D42D2C"/>
    <w:lvl w:ilvl="0" w:tplc="A6D260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F1"/>
    <w:rsid w:val="00165CF1"/>
    <w:rsid w:val="00261D51"/>
    <w:rsid w:val="00592308"/>
    <w:rsid w:val="006A749C"/>
    <w:rsid w:val="007C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7490A"/>
  <w15:chartTrackingRefBased/>
  <w15:docId w15:val="{2B26F0E9-D643-4C81-940B-8C176936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2021-05-11T02:05:00Z</dcterms:created>
  <dcterms:modified xsi:type="dcterms:W3CDTF">2021-05-11T02:47:00Z</dcterms:modified>
</cp:coreProperties>
</file>